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BFC86" w14:textId="12B3A040" w:rsidR="00F465EF" w:rsidRDefault="00F465EF">
      <w:pPr>
        <w:rPr>
          <w:i/>
        </w:rPr>
      </w:pPr>
    </w:p>
    <w:p w14:paraId="4E3A7F90" w14:textId="09D060CA" w:rsidR="00305C44" w:rsidRPr="008E3941" w:rsidRDefault="008E3941" w:rsidP="008E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4F71"/>
        <w:jc w:val="center"/>
        <w:rPr>
          <w:b/>
          <w:color w:val="FFFFFF" w:themeColor="background1"/>
          <w:sz w:val="28"/>
        </w:rPr>
      </w:pPr>
      <w:bookmarkStart w:id="0" w:name="_Hlk159508466"/>
      <w:r>
        <w:rPr>
          <w:b/>
          <w:color w:val="FFFFFF" w:themeColor="background1"/>
          <w:sz w:val="28"/>
        </w:rPr>
        <w:t>Identification</w:t>
      </w:r>
      <w:r w:rsidR="00305C44" w:rsidRPr="008E3941">
        <w:rPr>
          <w:b/>
          <w:color w:val="FFFFFF" w:themeColor="background1"/>
          <w:sz w:val="28"/>
        </w:rPr>
        <w:t xml:space="preserve"> du Poste</w:t>
      </w:r>
    </w:p>
    <w:bookmarkEnd w:id="0"/>
    <w:p w14:paraId="1166CA7E" w14:textId="51C70B0B" w:rsidR="00E439E1" w:rsidRPr="00082090" w:rsidRDefault="00082090" w:rsidP="00082090">
      <w:pPr>
        <w:jc w:val="center"/>
        <w:rPr>
          <w:i/>
          <w:sz w:val="20"/>
        </w:rPr>
      </w:pPr>
      <w:r w:rsidRPr="00082090">
        <w:rPr>
          <w:i/>
          <w:sz w:val="20"/>
        </w:rPr>
        <w:t xml:space="preserve">Ce document servira </w:t>
      </w:r>
      <w:r w:rsidR="00A43D08" w:rsidRPr="00082090">
        <w:rPr>
          <w:i/>
          <w:sz w:val="20"/>
        </w:rPr>
        <w:t xml:space="preserve">de support de publication </w:t>
      </w:r>
      <w:r w:rsidRPr="00082090">
        <w:rPr>
          <w:i/>
          <w:sz w:val="20"/>
        </w:rPr>
        <w:t>pour les postes PH</w:t>
      </w:r>
    </w:p>
    <w:p w14:paraId="671FB3F5" w14:textId="5398EFCF" w:rsidR="00E439E1" w:rsidRDefault="00E439E1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bCs/>
          <w:sz w:val="20"/>
          <w:szCs w:val="20"/>
        </w:rPr>
      </w:pPr>
      <w:r w:rsidRPr="00E439E1">
        <w:rPr>
          <w:rFonts w:cs="Calibri"/>
          <w:b/>
          <w:bCs/>
          <w:sz w:val="20"/>
          <w:szCs w:val="20"/>
          <w:u w:val="single"/>
        </w:rPr>
        <w:t xml:space="preserve">Spécialité </w:t>
      </w:r>
      <w:r w:rsidR="00F033E0">
        <w:rPr>
          <w:rFonts w:cs="Calibri"/>
          <w:b/>
          <w:bCs/>
          <w:sz w:val="20"/>
          <w:szCs w:val="20"/>
          <w:u w:val="single"/>
        </w:rPr>
        <w:t xml:space="preserve">d’exercice </w:t>
      </w:r>
      <w:r w:rsidRPr="00E439E1">
        <w:rPr>
          <w:rFonts w:cs="Calibri"/>
          <w:b/>
          <w:bCs/>
          <w:sz w:val="20"/>
          <w:szCs w:val="20"/>
          <w:u w:val="single"/>
        </w:rPr>
        <w:t>recherchée</w:t>
      </w:r>
      <w:r>
        <w:rPr>
          <w:rFonts w:cs="Calibri"/>
          <w:b/>
          <w:bCs/>
          <w:sz w:val="20"/>
          <w:szCs w:val="20"/>
          <w:u w:val="single"/>
        </w:rPr>
        <w:t> :</w:t>
      </w:r>
      <w:r w:rsidR="008E3941" w:rsidRPr="00554DD2">
        <w:rPr>
          <w:rFonts w:cs="Calibri"/>
          <w:b/>
          <w:bCs/>
          <w:sz w:val="20"/>
          <w:szCs w:val="20"/>
        </w:rPr>
        <w:t xml:space="preserve"> </w:t>
      </w:r>
      <w:r w:rsidR="00214CE4" w:rsidRPr="00554DD2">
        <w:rPr>
          <w:rFonts w:cs="Calibri"/>
          <w:b/>
          <w:bCs/>
          <w:sz w:val="20"/>
          <w:szCs w:val="20"/>
        </w:rPr>
        <w:t>psychiatrie</w:t>
      </w:r>
    </w:p>
    <w:p w14:paraId="5BB86B35" w14:textId="77777777" w:rsidR="008E3941" w:rsidRPr="008E3941" w:rsidRDefault="008E3941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bCs/>
          <w:sz w:val="20"/>
          <w:szCs w:val="20"/>
        </w:rPr>
      </w:pPr>
    </w:p>
    <w:p w14:paraId="497718A8" w14:textId="7F66B5B5" w:rsidR="00F033E0" w:rsidRDefault="008E3941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 xml:space="preserve">Sous spécialité : </w:t>
      </w:r>
      <w:r w:rsidR="006E6144">
        <w:rPr>
          <w:rFonts w:cs="Calibri"/>
          <w:b/>
          <w:bCs/>
          <w:sz w:val="20"/>
          <w:szCs w:val="20"/>
        </w:rPr>
        <w:t>psychiatrie de l’adulte</w:t>
      </w:r>
    </w:p>
    <w:p w14:paraId="5780C772" w14:textId="77777777" w:rsidR="008E3941" w:rsidRDefault="008E3941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bCs/>
          <w:sz w:val="20"/>
          <w:szCs w:val="20"/>
          <w:u w:val="single"/>
        </w:rPr>
      </w:pPr>
    </w:p>
    <w:p w14:paraId="7726F4AA" w14:textId="55346E85" w:rsidR="0006505E" w:rsidRDefault="00D10321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bCs/>
          <w:sz w:val="20"/>
          <w:szCs w:val="20"/>
          <w:u w:val="single"/>
        </w:rPr>
      </w:pPr>
      <w:r w:rsidRPr="00D10321">
        <w:rPr>
          <w:rFonts w:cs="Calibri"/>
          <w:b/>
          <w:bCs/>
          <w:sz w:val="20"/>
          <w:szCs w:val="20"/>
          <w:u w:val="single"/>
        </w:rPr>
        <w:t>Description du contexte /environnement du poste :</w:t>
      </w:r>
    </w:p>
    <w:p w14:paraId="456F6FA8" w14:textId="5D7C9154" w:rsidR="00166BB0" w:rsidRPr="008E3941" w:rsidRDefault="006E614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i/>
        </w:rPr>
      </w:pPr>
      <w:r>
        <w:rPr>
          <w:rFonts w:cs="Calibri"/>
          <w:bCs/>
          <w:i/>
          <w:sz w:val="20"/>
          <w:szCs w:val="20"/>
        </w:rPr>
        <w:t>Poste de PH temps plein vacant</w:t>
      </w:r>
    </w:p>
    <w:p w14:paraId="1AAF3272" w14:textId="77777777" w:rsidR="00166BB0" w:rsidRPr="00A758E0" w:rsidRDefault="00166BB0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</w:p>
    <w:p w14:paraId="302D5D05" w14:textId="138AF502" w:rsidR="008E3941" w:rsidRDefault="00F033E0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  <w:r w:rsidRPr="008E3941">
        <w:rPr>
          <w:rFonts w:cs="Calibri"/>
          <w:b/>
          <w:bCs/>
          <w:sz w:val="20"/>
          <w:szCs w:val="20"/>
          <w:u w:val="single"/>
        </w:rPr>
        <w:t>Description générale</w:t>
      </w:r>
      <w:r w:rsidR="008B6084">
        <w:rPr>
          <w:rFonts w:asciiTheme="minorHAnsi" w:hAnsiTheme="minorHAnsi" w:cs="Calibri"/>
          <w:bCs/>
          <w:i/>
          <w:sz w:val="20"/>
          <w:szCs w:val="20"/>
        </w:rPr>
        <w:t> :</w:t>
      </w:r>
    </w:p>
    <w:p w14:paraId="12298C6E" w14:textId="51502311" w:rsidR="008B6084" w:rsidRDefault="006E614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  <w:r>
        <w:rPr>
          <w:rFonts w:asciiTheme="minorHAnsi" w:hAnsiTheme="minorHAnsi" w:cs="Calibri"/>
          <w:bCs/>
          <w:i/>
          <w:sz w:val="20"/>
          <w:szCs w:val="20"/>
        </w:rPr>
        <w:t>Activité principale : prise en charge des malades en hospitalisation complète en unité d’admission d’un secteur de psychiatrie générale adulte</w:t>
      </w:r>
    </w:p>
    <w:p w14:paraId="0C56085D" w14:textId="77777777" w:rsidR="00214CE4" w:rsidRDefault="00214CE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</w:p>
    <w:p w14:paraId="5A0EF007" w14:textId="008A4602" w:rsidR="008B6084" w:rsidRPr="008B6084" w:rsidRDefault="008B608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/>
          <w:bCs/>
          <w:i/>
          <w:sz w:val="20"/>
          <w:szCs w:val="20"/>
        </w:rPr>
      </w:pPr>
      <w:r w:rsidRPr="008B6084">
        <w:rPr>
          <w:rFonts w:asciiTheme="minorHAnsi" w:hAnsiTheme="minorHAnsi" w:cs="Calibri"/>
          <w:b/>
          <w:bCs/>
          <w:i/>
          <w:sz w:val="20"/>
          <w:szCs w:val="20"/>
        </w:rPr>
        <w:t>L’établissement</w:t>
      </w:r>
      <w:r>
        <w:rPr>
          <w:rFonts w:asciiTheme="minorHAnsi" w:hAnsiTheme="minorHAnsi" w:cs="Calibri"/>
          <w:b/>
          <w:bCs/>
          <w:i/>
          <w:sz w:val="20"/>
          <w:szCs w:val="20"/>
        </w:rPr>
        <w:t> :</w:t>
      </w:r>
      <w:r w:rsidR="00214CE4">
        <w:rPr>
          <w:rFonts w:asciiTheme="minorHAnsi" w:hAnsiTheme="minorHAnsi" w:cs="Calibri"/>
          <w:b/>
          <w:bCs/>
          <w:i/>
          <w:sz w:val="20"/>
          <w:szCs w:val="20"/>
        </w:rPr>
        <w:t xml:space="preserve"> </w:t>
      </w:r>
      <w:r w:rsidR="006E6144">
        <w:rPr>
          <w:rFonts w:asciiTheme="minorHAnsi" w:hAnsiTheme="minorHAnsi" w:cs="Calibri"/>
          <w:b/>
          <w:bCs/>
          <w:i/>
          <w:sz w:val="20"/>
          <w:szCs w:val="20"/>
        </w:rPr>
        <w:t>CHU de Toulouse</w:t>
      </w:r>
    </w:p>
    <w:p w14:paraId="43C8201F" w14:textId="53AC782B" w:rsidR="008E3941" w:rsidRDefault="008B6084" w:rsidP="008E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  <w:r w:rsidRPr="008B6084">
        <w:rPr>
          <w:rFonts w:asciiTheme="minorHAnsi" w:hAnsiTheme="minorHAnsi" w:cs="Calibri"/>
          <w:b/>
          <w:bCs/>
          <w:i/>
          <w:sz w:val="20"/>
          <w:szCs w:val="20"/>
        </w:rPr>
        <w:t xml:space="preserve">Le </w:t>
      </w:r>
      <w:r w:rsidR="00F033E0" w:rsidRPr="008B6084">
        <w:rPr>
          <w:rFonts w:asciiTheme="minorHAnsi" w:hAnsiTheme="minorHAnsi" w:cs="Calibri"/>
          <w:b/>
          <w:bCs/>
          <w:i/>
          <w:sz w:val="20"/>
          <w:szCs w:val="20"/>
        </w:rPr>
        <w:t>pôle</w:t>
      </w:r>
      <w:r>
        <w:rPr>
          <w:rFonts w:asciiTheme="minorHAnsi" w:hAnsiTheme="minorHAnsi" w:cs="Calibri"/>
          <w:bCs/>
          <w:i/>
          <w:sz w:val="20"/>
          <w:szCs w:val="20"/>
        </w:rPr>
        <w:t> </w:t>
      </w:r>
      <w:r>
        <w:rPr>
          <w:noProof/>
        </w:rPr>
        <w:t>:</w:t>
      </w:r>
      <w:r w:rsidR="00E65A52" w:rsidRPr="00E65A52">
        <w:rPr>
          <w:noProof/>
        </w:rPr>
        <w:t xml:space="preserve"> </w:t>
      </w:r>
      <w:r w:rsidR="00214CE4">
        <w:rPr>
          <w:noProof/>
        </w:rPr>
        <w:t>psychiatrie</w:t>
      </w:r>
    </w:p>
    <w:p w14:paraId="4940B327" w14:textId="2243F2EB" w:rsidR="008E3941" w:rsidRPr="00A758E0" w:rsidRDefault="008E3941" w:rsidP="008E3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  <w:r>
        <w:rPr>
          <w:rFonts w:asciiTheme="minorHAnsi" w:hAnsiTheme="minorHAnsi" w:cs="Calibri"/>
          <w:bCs/>
          <w:i/>
          <w:sz w:val="20"/>
          <w:szCs w:val="20"/>
        </w:rPr>
        <w:t>S</w:t>
      </w:r>
      <w:r w:rsidR="00F033E0" w:rsidRPr="00A758E0">
        <w:rPr>
          <w:rFonts w:asciiTheme="minorHAnsi" w:hAnsiTheme="minorHAnsi" w:cs="Calibri"/>
          <w:bCs/>
          <w:i/>
          <w:sz w:val="20"/>
          <w:szCs w:val="20"/>
        </w:rPr>
        <w:t>ervice d’affectation</w:t>
      </w:r>
      <w:r w:rsidR="0006505E" w:rsidRPr="00A758E0">
        <w:rPr>
          <w:rFonts w:asciiTheme="minorHAnsi" w:hAnsiTheme="minorHAnsi" w:cs="Calibri"/>
          <w:bCs/>
          <w:i/>
          <w:sz w:val="20"/>
          <w:szCs w:val="20"/>
        </w:rPr>
        <w:t> :</w:t>
      </w:r>
      <w:r w:rsidR="00214CE4">
        <w:rPr>
          <w:rFonts w:asciiTheme="minorHAnsi" w:hAnsiTheme="minorHAnsi" w:cs="Calibri"/>
          <w:bCs/>
          <w:i/>
          <w:sz w:val="20"/>
          <w:szCs w:val="20"/>
        </w:rPr>
        <w:t xml:space="preserve"> Psychiatrie, Psychothérapies et Art-thérapie </w:t>
      </w:r>
      <w:r w:rsidR="006E6144">
        <w:rPr>
          <w:rFonts w:asciiTheme="minorHAnsi" w:hAnsiTheme="minorHAnsi" w:cs="Calibri"/>
          <w:bCs/>
          <w:i/>
          <w:sz w:val="20"/>
          <w:szCs w:val="20"/>
        </w:rPr>
        <w:t xml:space="preserve">(Pr. P. </w:t>
      </w:r>
      <w:proofErr w:type="spellStart"/>
      <w:r w:rsidR="006E6144">
        <w:rPr>
          <w:rFonts w:asciiTheme="minorHAnsi" w:hAnsiTheme="minorHAnsi" w:cs="Calibri"/>
          <w:bCs/>
          <w:i/>
          <w:sz w:val="20"/>
          <w:szCs w:val="20"/>
        </w:rPr>
        <w:t>Birmes</w:t>
      </w:r>
      <w:proofErr w:type="spellEnd"/>
      <w:r w:rsidR="006E6144">
        <w:rPr>
          <w:rFonts w:asciiTheme="minorHAnsi" w:hAnsiTheme="minorHAnsi" w:cs="Calibri"/>
          <w:bCs/>
          <w:i/>
          <w:sz w:val="20"/>
          <w:szCs w:val="20"/>
        </w:rPr>
        <w:t>)</w:t>
      </w:r>
    </w:p>
    <w:p w14:paraId="7CE11AF2" w14:textId="0497D2D0" w:rsidR="0006505E" w:rsidRDefault="0006505E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</w:p>
    <w:p w14:paraId="6C05EA50" w14:textId="1FF3EE55" w:rsidR="0006505E" w:rsidRPr="00A758E0" w:rsidRDefault="0006505E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  <w:r w:rsidRPr="00A758E0">
        <w:rPr>
          <w:rFonts w:asciiTheme="minorHAnsi" w:hAnsiTheme="minorHAnsi" w:cs="Calibri"/>
          <w:bCs/>
          <w:i/>
          <w:sz w:val="20"/>
          <w:szCs w:val="20"/>
        </w:rPr>
        <w:t>N</w:t>
      </w:r>
      <w:r w:rsidR="00115795">
        <w:rPr>
          <w:rFonts w:asciiTheme="minorHAnsi" w:hAnsiTheme="minorHAnsi" w:cs="Calibri"/>
          <w:bCs/>
          <w:i/>
          <w:sz w:val="20"/>
          <w:szCs w:val="20"/>
        </w:rPr>
        <w:t>ature et</w:t>
      </w:r>
      <w:r w:rsidR="00F033E0" w:rsidRPr="00A758E0">
        <w:rPr>
          <w:rFonts w:asciiTheme="minorHAnsi" w:hAnsiTheme="minorHAnsi" w:cs="Calibri"/>
          <w:bCs/>
          <w:i/>
          <w:sz w:val="20"/>
          <w:szCs w:val="20"/>
        </w:rPr>
        <w:t xml:space="preserve"> volume d’activité</w:t>
      </w:r>
      <w:r w:rsidR="006E6144">
        <w:rPr>
          <w:rFonts w:asciiTheme="minorHAnsi" w:hAnsiTheme="minorHAnsi" w:cs="Calibri"/>
          <w:bCs/>
          <w:i/>
          <w:sz w:val="20"/>
          <w:szCs w:val="20"/>
        </w:rPr>
        <w:t xml:space="preserve"> de l’unité (22 lits) en</w:t>
      </w:r>
      <w:r w:rsidR="00214CE4">
        <w:rPr>
          <w:rFonts w:asciiTheme="minorHAnsi" w:hAnsiTheme="minorHAnsi" w:cs="Calibri"/>
          <w:bCs/>
          <w:i/>
          <w:sz w:val="20"/>
          <w:szCs w:val="20"/>
        </w:rPr>
        <w:t xml:space="preserve"> 2023</w:t>
      </w:r>
      <w:r w:rsidR="006E6144">
        <w:rPr>
          <w:rFonts w:asciiTheme="minorHAnsi" w:hAnsiTheme="minorHAnsi" w:cs="Calibri"/>
          <w:bCs/>
          <w:i/>
          <w:sz w:val="20"/>
          <w:szCs w:val="20"/>
        </w:rPr>
        <w:t xml:space="preserve"> : </w:t>
      </w:r>
    </w:p>
    <w:p w14:paraId="70E158EA" w14:textId="407326EF" w:rsidR="0006505E" w:rsidRDefault="00214CE4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  <w:r>
        <w:rPr>
          <w:rFonts w:asciiTheme="minorHAnsi" w:hAnsiTheme="minorHAnsi" w:cs="Calibri"/>
          <w:bCs/>
          <w:i/>
          <w:sz w:val="20"/>
          <w:szCs w:val="20"/>
        </w:rPr>
        <w:t xml:space="preserve">Hospitalisations temps plein : </w:t>
      </w:r>
      <w:r w:rsidR="008D79F8">
        <w:rPr>
          <w:rFonts w:asciiTheme="minorHAnsi" w:hAnsiTheme="minorHAnsi" w:cs="Calibri"/>
          <w:bCs/>
          <w:i/>
          <w:sz w:val="20"/>
          <w:szCs w:val="20"/>
        </w:rPr>
        <w:t>149 malades, DMH 51</w:t>
      </w:r>
      <w:r w:rsidR="00BA37FE">
        <w:rPr>
          <w:rFonts w:asciiTheme="minorHAnsi" w:hAnsiTheme="minorHAnsi" w:cs="Calibri"/>
          <w:bCs/>
          <w:i/>
          <w:sz w:val="20"/>
          <w:szCs w:val="20"/>
        </w:rPr>
        <w:t xml:space="preserve"> </w:t>
      </w:r>
      <w:r w:rsidR="008D79F8">
        <w:rPr>
          <w:rFonts w:asciiTheme="minorHAnsi" w:hAnsiTheme="minorHAnsi" w:cs="Calibri"/>
          <w:bCs/>
          <w:i/>
          <w:sz w:val="20"/>
          <w:szCs w:val="20"/>
        </w:rPr>
        <w:t>jrs, 70% SSC</w:t>
      </w:r>
    </w:p>
    <w:p w14:paraId="7F35E00A" w14:textId="77777777" w:rsidR="0027772A" w:rsidRPr="00A758E0" w:rsidRDefault="0027772A" w:rsidP="00166B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"/>
          <w:bCs/>
          <w:i/>
          <w:sz w:val="20"/>
          <w:szCs w:val="20"/>
        </w:rPr>
      </w:pPr>
    </w:p>
    <w:p w14:paraId="0467A760" w14:textId="77777777" w:rsidR="00E60896" w:rsidRDefault="00E60896" w:rsidP="00E439E1">
      <w:pPr>
        <w:rPr>
          <w:rFonts w:cs="Calibri"/>
          <w:bCs/>
          <w:i/>
          <w:sz w:val="20"/>
          <w:szCs w:val="20"/>
        </w:rPr>
      </w:pPr>
    </w:p>
    <w:p w14:paraId="22788F20" w14:textId="7C010510" w:rsidR="00E65A52" w:rsidRPr="008E3941" w:rsidRDefault="00E65A52" w:rsidP="00E65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4F71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COMPETENCES ATTENDUES OU SOUHAITEES</w:t>
      </w:r>
    </w:p>
    <w:p w14:paraId="6EF75EAF" w14:textId="77777777" w:rsidR="0006505E" w:rsidRDefault="0006505E" w:rsidP="00E439E1">
      <w:pPr>
        <w:rPr>
          <w:rFonts w:cs="Calibri"/>
          <w:bCs/>
          <w:i/>
          <w:sz w:val="20"/>
          <w:szCs w:val="20"/>
        </w:rPr>
      </w:pPr>
    </w:p>
    <w:p w14:paraId="658D85C2" w14:textId="77777777" w:rsidR="00E65A52" w:rsidRDefault="00E65A52" w:rsidP="00E439E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sz w:val="20"/>
          <w:szCs w:val="20"/>
        </w:rPr>
      </w:pPr>
    </w:p>
    <w:p w14:paraId="313CE6B0" w14:textId="6949357C" w:rsidR="00357E05" w:rsidRDefault="00357E05" w:rsidP="00E439E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sz w:val="20"/>
          <w:szCs w:val="20"/>
        </w:rPr>
      </w:pPr>
      <w:r w:rsidRPr="00357E05">
        <w:rPr>
          <w:rFonts w:cs="Calibri"/>
          <w:sz w:val="20"/>
          <w:szCs w:val="20"/>
        </w:rPr>
        <w:t>•</w:t>
      </w:r>
      <w:r>
        <w:rPr>
          <w:rFonts w:cs="Calibri"/>
          <w:sz w:val="20"/>
          <w:szCs w:val="20"/>
        </w:rPr>
        <w:t xml:space="preserve"> </w:t>
      </w:r>
      <w:r w:rsidRPr="00357E05">
        <w:rPr>
          <w:rFonts w:cs="Calibri"/>
          <w:sz w:val="20"/>
          <w:szCs w:val="20"/>
        </w:rPr>
        <w:t>DES requis ou équivalent</w:t>
      </w:r>
      <w:r w:rsidR="00E65A52">
        <w:rPr>
          <w:rFonts w:cs="Calibri"/>
          <w:sz w:val="20"/>
          <w:szCs w:val="20"/>
        </w:rPr>
        <w:t xml:space="preserve"> : </w:t>
      </w:r>
      <w:r w:rsidR="00214CE4">
        <w:rPr>
          <w:rFonts w:cs="Calibri"/>
          <w:sz w:val="20"/>
          <w:szCs w:val="20"/>
        </w:rPr>
        <w:t>psychiatrie</w:t>
      </w:r>
      <w:r w:rsidR="008D79F8">
        <w:rPr>
          <w:rFonts w:cs="Calibri"/>
          <w:sz w:val="20"/>
          <w:szCs w:val="20"/>
        </w:rPr>
        <w:t xml:space="preserve"> de l’adulte</w:t>
      </w:r>
    </w:p>
    <w:p w14:paraId="1E8676D4" w14:textId="420A7DE4" w:rsidR="00357E05" w:rsidRDefault="00357E05" w:rsidP="00E439E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sz w:val="20"/>
          <w:szCs w:val="20"/>
        </w:rPr>
      </w:pPr>
    </w:p>
    <w:p w14:paraId="278C5B63" w14:textId="3900784C" w:rsidR="00357E05" w:rsidRDefault="00DA7BB3" w:rsidP="00E439E1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sz w:val="20"/>
          <w:szCs w:val="20"/>
        </w:rPr>
      </w:pPr>
      <w:r w:rsidRPr="00357E05">
        <w:rPr>
          <w:rFonts w:cs="Calibri"/>
          <w:sz w:val="20"/>
          <w:szCs w:val="20"/>
        </w:rPr>
        <w:t>•</w:t>
      </w:r>
      <w:r>
        <w:rPr>
          <w:rFonts w:cs="Calibri"/>
          <w:sz w:val="20"/>
          <w:szCs w:val="20"/>
        </w:rPr>
        <w:t xml:space="preserve"> Qualités professionnelles. : </w:t>
      </w:r>
      <w:r w:rsidR="008D79F8">
        <w:rPr>
          <w:rFonts w:cs="Calibri"/>
          <w:sz w:val="20"/>
          <w:szCs w:val="20"/>
        </w:rPr>
        <w:t xml:space="preserve">humanisme, </w:t>
      </w:r>
      <w:r>
        <w:rPr>
          <w:rFonts w:cs="Calibri"/>
          <w:sz w:val="20"/>
          <w:szCs w:val="20"/>
        </w:rPr>
        <w:t>réflexivité, réactivité, gestion du stress,</w:t>
      </w:r>
      <w:r w:rsidR="008D367C">
        <w:rPr>
          <w:rFonts w:cs="Calibri"/>
          <w:sz w:val="20"/>
          <w:szCs w:val="20"/>
        </w:rPr>
        <w:t xml:space="preserve"> travail en équipe pluridisciplinaire</w:t>
      </w:r>
    </w:p>
    <w:p w14:paraId="499A6575" w14:textId="77777777" w:rsidR="008D367C" w:rsidRDefault="008D367C" w:rsidP="00357E05">
      <w:pPr>
        <w:rPr>
          <w:rFonts w:cs="Calibri"/>
          <w:sz w:val="20"/>
          <w:szCs w:val="20"/>
        </w:rPr>
      </w:pPr>
    </w:p>
    <w:p w14:paraId="51B247D7" w14:textId="7FF4B7B4" w:rsidR="00E65A52" w:rsidRPr="008E3941" w:rsidRDefault="00E65A52" w:rsidP="00E65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4F71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CARACTERISTIQUES PARTICULIERES DU POSTE</w:t>
      </w:r>
    </w:p>
    <w:p w14:paraId="010FAED1" w14:textId="77777777" w:rsidR="00E65A52" w:rsidRPr="00357E05" w:rsidRDefault="00E65A52" w:rsidP="00357E05">
      <w:pPr>
        <w:rPr>
          <w:rFonts w:cs="Calibri"/>
          <w:sz w:val="20"/>
          <w:szCs w:val="20"/>
        </w:rPr>
      </w:pPr>
    </w:p>
    <w:p w14:paraId="4C942D99" w14:textId="6BA619D3" w:rsidR="00357E05" w:rsidRDefault="00357E05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sz w:val="20"/>
          <w:szCs w:val="20"/>
        </w:rPr>
      </w:pPr>
    </w:p>
    <w:p w14:paraId="69E2D211" w14:textId="0B93A53D" w:rsidR="00357E05" w:rsidRPr="00357E05" w:rsidRDefault="00357E05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 w:rsidRPr="00357E05">
        <w:rPr>
          <w:rFonts w:cs="Calibri"/>
          <w:bCs/>
          <w:i/>
          <w:iCs/>
          <w:sz w:val="20"/>
          <w:szCs w:val="20"/>
        </w:rPr>
        <w:t>1.</w:t>
      </w:r>
      <w:r w:rsidR="00166BB0">
        <w:rPr>
          <w:rFonts w:cs="Calibri"/>
          <w:bCs/>
          <w:i/>
          <w:iCs/>
          <w:sz w:val="20"/>
          <w:szCs w:val="20"/>
        </w:rPr>
        <w:t xml:space="preserve"> </w:t>
      </w:r>
      <w:r w:rsidRPr="00166BB0">
        <w:rPr>
          <w:rFonts w:cs="Calibri"/>
          <w:b/>
          <w:bCs/>
          <w:i/>
          <w:iCs/>
          <w:sz w:val="20"/>
          <w:szCs w:val="20"/>
        </w:rPr>
        <w:t>Activité attendue, missions confiées</w:t>
      </w:r>
      <w:r w:rsidRPr="00357E05">
        <w:rPr>
          <w:rFonts w:cs="Calibri"/>
          <w:bCs/>
          <w:i/>
          <w:iCs/>
          <w:sz w:val="20"/>
          <w:szCs w:val="20"/>
        </w:rPr>
        <w:t xml:space="preserve"> </w:t>
      </w:r>
    </w:p>
    <w:p w14:paraId="001DED4B" w14:textId="18B81CF1" w:rsidR="00357E05" w:rsidRPr="00357E05" w:rsidRDefault="00DD59CE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 xml:space="preserve">Gestion de l’unité d’admission sectorisée </w:t>
      </w:r>
      <w:r w:rsidR="001F35B5">
        <w:rPr>
          <w:rFonts w:cs="Calibri"/>
          <w:bCs/>
          <w:i/>
          <w:iCs/>
          <w:sz w:val="20"/>
          <w:szCs w:val="20"/>
        </w:rPr>
        <w:t xml:space="preserve">(31G07) </w:t>
      </w:r>
      <w:r>
        <w:rPr>
          <w:rFonts w:cs="Calibri"/>
          <w:bCs/>
          <w:i/>
          <w:iCs/>
          <w:sz w:val="20"/>
          <w:szCs w:val="20"/>
        </w:rPr>
        <w:t>avec un autre praticien hospitalier présent 4 demi-journées par semaine et 4 postes d’internes en psychiatrie. Activité sur un seul site, Hôpital de Psychiatrie, site Purpan au CHU de Toulouse</w:t>
      </w:r>
    </w:p>
    <w:p w14:paraId="2D8713D1" w14:textId="77777777" w:rsidR="00357E05" w:rsidRPr="00357E05" w:rsidRDefault="00357E05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</w:p>
    <w:p w14:paraId="26086ADD" w14:textId="425DBB96" w:rsidR="00166BB0" w:rsidRDefault="00357E05" w:rsidP="00166BB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  <w:r w:rsidRPr="00166BB0">
        <w:rPr>
          <w:rFonts w:cs="Calibri"/>
          <w:bCs/>
          <w:i/>
          <w:iCs/>
          <w:sz w:val="20"/>
          <w:szCs w:val="20"/>
        </w:rPr>
        <w:t xml:space="preserve">2. </w:t>
      </w:r>
      <w:r w:rsidR="00166BB0" w:rsidRPr="00166BB0">
        <w:rPr>
          <w:rFonts w:cs="Calibri"/>
          <w:b/>
          <w:bCs/>
          <w:i/>
          <w:iCs/>
          <w:sz w:val="20"/>
          <w:szCs w:val="20"/>
        </w:rPr>
        <w:t>Missions et tâches quotidiennes du praticien</w:t>
      </w:r>
      <w:r w:rsidR="00E60896">
        <w:rPr>
          <w:rFonts w:cs="Calibri"/>
          <w:b/>
          <w:bCs/>
          <w:i/>
          <w:iCs/>
          <w:sz w:val="20"/>
          <w:szCs w:val="20"/>
        </w:rPr>
        <w:t> </w:t>
      </w:r>
      <w:r w:rsidR="00E60896">
        <w:rPr>
          <w:rFonts w:cs="Calibri"/>
          <w:bCs/>
          <w:i/>
          <w:iCs/>
          <w:sz w:val="20"/>
          <w:szCs w:val="20"/>
        </w:rPr>
        <w:t xml:space="preserve">: </w:t>
      </w:r>
    </w:p>
    <w:p w14:paraId="20F252EB" w14:textId="77777777" w:rsidR="00E60896" w:rsidRPr="00166BB0" w:rsidRDefault="00E60896" w:rsidP="00166BB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</w:p>
    <w:p w14:paraId="2BF876E7" w14:textId="615DAB08" w:rsidR="00166BB0" w:rsidRPr="0027772A" w:rsidRDefault="00166BB0" w:rsidP="0027772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Cs/>
          <w:sz w:val="20"/>
          <w:szCs w:val="20"/>
        </w:rPr>
      </w:pPr>
      <w:r w:rsidRPr="00166BB0">
        <w:rPr>
          <w:rFonts w:cs="Calibri"/>
          <w:bCs/>
          <w:i/>
          <w:iCs/>
          <w:sz w:val="20"/>
          <w:szCs w:val="20"/>
        </w:rPr>
        <w:t>•</w:t>
      </w:r>
      <w:r w:rsidR="00E60896">
        <w:rPr>
          <w:rFonts w:cs="Calibri"/>
          <w:bCs/>
          <w:i/>
          <w:iCs/>
          <w:sz w:val="20"/>
          <w:szCs w:val="20"/>
        </w:rPr>
        <w:t xml:space="preserve"> </w:t>
      </w:r>
      <w:r w:rsidRPr="0027772A">
        <w:rPr>
          <w:rFonts w:cs="Calibri"/>
          <w:bCs/>
          <w:iCs/>
          <w:sz w:val="20"/>
          <w:szCs w:val="20"/>
        </w:rPr>
        <w:t>MISSIONS CLINIQUES</w:t>
      </w:r>
      <w:bookmarkStart w:id="1" w:name="_GoBack"/>
      <w:bookmarkEnd w:id="1"/>
      <w:r w:rsidR="00E60896" w:rsidRPr="0027772A">
        <w:rPr>
          <w:rFonts w:cs="Calibri"/>
          <w:bCs/>
          <w:iCs/>
          <w:sz w:val="20"/>
          <w:szCs w:val="20"/>
        </w:rPr>
        <w:t xml:space="preserve"> : </w:t>
      </w:r>
      <w:r w:rsidRPr="0027772A">
        <w:rPr>
          <w:rFonts w:cs="Calibri"/>
          <w:bCs/>
          <w:iCs/>
          <w:sz w:val="20"/>
          <w:szCs w:val="20"/>
        </w:rPr>
        <w:t>.</w:t>
      </w:r>
      <w:r w:rsidR="00DD59CE">
        <w:rPr>
          <w:rFonts w:cs="Calibri"/>
          <w:bCs/>
          <w:iCs/>
          <w:sz w:val="20"/>
          <w:szCs w:val="20"/>
        </w:rPr>
        <w:t>7</w:t>
      </w:r>
      <w:r w:rsidR="008D367C">
        <w:rPr>
          <w:rFonts w:cs="Calibri"/>
          <w:bCs/>
          <w:iCs/>
          <w:sz w:val="20"/>
          <w:szCs w:val="20"/>
        </w:rPr>
        <w:t>0</w:t>
      </w:r>
      <w:r w:rsidRPr="0027772A">
        <w:rPr>
          <w:rFonts w:cs="Calibri"/>
          <w:bCs/>
          <w:iCs/>
          <w:sz w:val="20"/>
          <w:szCs w:val="20"/>
        </w:rPr>
        <w:t>%</w:t>
      </w:r>
    </w:p>
    <w:p w14:paraId="75F654DB" w14:textId="14AB7ACC" w:rsidR="00166BB0" w:rsidRPr="0027772A" w:rsidRDefault="00166BB0" w:rsidP="0027772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Cs/>
          <w:sz w:val="20"/>
          <w:szCs w:val="20"/>
        </w:rPr>
      </w:pPr>
      <w:r w:rsidRPr="0027772A">
        <w:rPr>
          <w:rFonts w:cs="Calibri"/>
          <w:bCs/>
          <w:iCs/>
          <w:sz w:val="20"/>
          <w:szCs w:val="20"/>
        </w:rPr>
        <w:t>•</w:t>
      </w:r>
      <w:r w:rsidR="00E60896" w:rsidRPr="0027772A">
        <w:rPr>
          <w:rFonts w:cs="Calibri"/>
          <w:bCs/>
          <w:iCs/>
          <w:sz w:val="20"/>
          <w:szCs w:val="20"/>
        </w:rPr>
        <w:t xml:space="preserve"> </w:t>
      </w:r>
      <w:r w:rsidRPr="0027772A">
        <w:rPr>
          <w:rFonts w:cs="Calibri"/>
          <w:bCs/>
          <w:iCs/>
          <w:sz w:val="20"/>
          <w:szCs w:val="20"/>
        </w:rPr>
        <w:t>MISSI</w:t>
      </w:r>
      <w:r w:rsidR="00E60896" w:rsidRPr="0027772A">
        <w:rPr>
          <w:rFonts w:cs="Calibri"/>
          <w:bCs/>
          <w:iCs/>
          <w:sz w:val="20"/>
          <w:szCs w:val="20"/>
        </w:rPr>
        <w:t>O</w:t>
      </w:r>
      <w:r w:rsidRPr="0027772A">
        <w:rPr>
          <w:rFonts w:cs="Calibri"/>
          <w:bCs/>
          <w:iCs/>
          <w:sz w:val="20"/>
          <w:szCs w:val="20"/>
        </w:rPr>
        <w:t>NS MEDICO-ADMINISTRATIVES</w:t>
      </w:r>
      <w:r w:rsidR="00E60896" w:rsidRPr="0027772A">
        <w:rPr>
          <w:rFonts w:cs="Calibri"/>
          <w:bCs/>
          <w:iCs/>
          <w:sz w:val="20"/>
          <w:szCs w:val="20"/>
        </w:rPr>
        <w:t> :</w:t>
      </w:r>
      <w:r w:rsidR="008D367C">
        <w:rPr>
          <w:rFonts w:cs="Calibri"/>
          <w:bCs/>
          <w:iCs/>
          <w:sz w:val="20"/>
          <w:szCs w:val="20"/>
        </w:rPr>
        <w:t xml:space="preserve"> </w:t>
      </w:r>
      <w:r w:rsidR="00DD59CE">
        <w:rPr>
          <w:rFonts w:cs="Calibri"/>
          <w:bCs/>
          <w:iCs/>
          <w:sz w:val="20"/>
          <w:szCs w:val="20"/>
        </w:rPr>
        <w:t>20</w:t>
      </w:r>
      <w:r w:rsidRPr="0027772A">
        <w:rPr>
          <w:rFonts w:cs="Calibri"/>
          <w:bCs/>
          <w:iCs/>
          <w:sz w:val="20"/>
          <w:szCs w:val="20"/>
        </w:rPr>
        <w:t>%</w:t>
      </w:r>
    </w:p>
    <w:p w14:paraId="062246B4" w14:textId="4C08A32C" w:rsidR="00166BB0" w:rsidRPr="0027772A" w:rsidRDefault="00166BB0" w:rsidP="0027772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Cs/>
          <w:sz w:val="20"/>
          <w:szCs w:val="20"/>
        </w:rPr>
      </w:pPr>
      <w:r w:rsidRPr="0027772A">
        <w:rPr>
          <w:rFonts w:cs="Calibri"/>
          <w:bCs/>
          <w:iCs/>
          <w:sz w:val="20"/>
          <w:szCs w:val="20"/>
        </w:rPr>
        <w:t>•</w:t>
      </w:r>
      <w:r w:rsidR="00E60896" w:rsidRPr="0027772A">
        <w:rPr>
          <w:rFonts w:cs="Calibri"/>
          <w:bCs/>
          <w:iCs/>
          <w:sz w:val="20"/>
          <w:szCs w:val="20"/>
        </w:rPr>
        <w:t xml:space="preserve"> </w:t>
      </w:r>
      <w:r w:rsidRPr="0027772A">
        <w:rPr>
          <w:rFonts w:cs="Calibri"/>
          <w:bCs/>
          <w:iCs/>
          <w:sz w:val="20"/>
          <w:szCs w:val="20"/>
        </w:rPr>
        <w:t>AUTRES ACTIVITES</w:t>
      </w:r>
      <w:r w:rsidR="0027772A" w:rsidRPr="0027772A">
        <w:rPr>
          <w:rFonts w:cs="Calibri"/>
          <w:bCs/>
          <w:iCs/>
          <w:sz w:val="20"/>
          <w:szCs w:val="20"/>
        </w:rPr>
        <w:t xml:space="preserve"> : </w:t>
      </w:r>
      <w:r w:rsidR="00DD59CE">
        <w:rPr>
          <w:rFonts w:cs="Calibri"/>
          <w:bCs/>
          <w:iCs/>
          <w:sz w:val="20"/>
          <w:szCs w:val="20"/>
        </w:rPr>
        <w:t>10</w:t>
      </w:r>
      <w:r w:rsidR="00C6554E" w:rsidRPr="0027772A">
        <w:rPr>
          <w:rFonts w:cs="Calibri"/>
          <w:bCs/>
          <w:iCs/>
          <w:sz w:val="20"/>
          <w:szCs w:val="20"/>
        </w:rPr>
        <w:t>%</w:t>
      </w:r>
    </w:p>
    <w:p w14:paraId="365475B3" w14:textId="1B7C9F4B" w:rsidR="00166BB0" w:rsidRPr="00166BB0" w:rsidRDefault="00166BB0" w:rsidP="0027772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/>
          <w:iCs/>
          <w:sz w:val="20"/>
          <w:szCs w:val="20"/>
        </w:rPr>
      </w:pPr>
      <w:r w:rsidRPr="00166BB0">
        <w:rPr>
          <w:rFonts w:cs="Calibri"/>
          <w:bCs/>
          <w:i/>
          <w:iCs/>
          <w:sz w:val="20"/>
          <w:szCs w:val="20"/>
        </w:rPr>
        <w:tab/>
      </w:r>
      <w:r w:rsidR="00E60896">
        <w:rPr>
          <w:rFonts w:cs="Calibri"/>
          <w:bCs/>
          <w:i/>
          <w:iCs/>
          <w:sz w:val="20"/>
          <w:szCs w:val="20"/>
        </w:rPr>
        <w:t xml:space="preserve">- </w:t>
      </w:r>
      <w:r w:rsidRPr="00166BB0">
        <w:rPr>
          <w:rFonts w:cs="Calibri"/>
          <w:bCs/>
          <w:i/>
          <w:iCs/>
          <w:sz w:val="20"/>
          <w:szCs w:val="20"/>
        </w:rPr>
        <w:t>Fonctions managériales</w:t>
      </w:r>
      <w:r w:rsidR="00E60896">
        <w:rPr>
          <w:rFonts w:cs="Calibri"/>
          <w:bCs/>
          <w:i/>
          <w:iCs/>
          <w:sz w:val="20"/>
          <w:szCs w:val="20"/>
        </w:rPr>
        <w:t> :</w:t>
      </w:r>
    </w:p>
    <w:p w14:paraId="1735A451" w14:textId="1EBF1D7D" w:rsidR="00357E05" w:rsidRDefault="00166BB0" w:rsidP="00DD59C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76" w:lineRule="auto"/>
        <w:ind w:firstLine="709"/>
        <w:rPr>
          <w:rFonts w:cs="Calibri"/>
          <w:bCs/>
          <w:i/>
          <w:iCs/>
          <w:sz w:val="20"/>
          <w:szCs w:val="20"/>
        </w:rPr>
      </w:pPr>
      <w:r w:rsidRPr="00166BB0">
        <w:rPr>
          <w:rFonts w:cs="Calibri"/>
          <w:bCs/>
          <w:i/>
          <w:iCs/>
          <w:sz w:val="20"/>
          <w:szCs w:val="20"/>
        </w:rPr>
        <w:tab/>
      </w:r>
      <w:r w:rsidR="00E60896">
        <w:rPr>
          <w:rFonts w:cs="Calibri"/>
          <w:bCs/>
          <w:i/>
          <w:iCs/>
          <w:sz w:val="20"/>
          <w:szCs w:val="20"/>
        </w:rPr>
        <w:t xml:space="preserve">- </w:t>
      </w:r>
      <w:r w:rsidRPr="00166BB0">
        <w:rPr>
          <w:rFonts w:cs="Calibri"/>
          <w:bCs/>
          <w:i/>
          <w:iCs/>
          <w:sz w:val="20"/>
          <w:szCs w:val="20"/>
        </w:rPr>
        <w:t>Fonctions institutionnelles diverses</w:t>
      </w:r>
      <w:r w:rsidR="00E60896">
        <w:rPr>
          <w:rFonts w:cs="Calibri"/>
          <w:bCs/>
          <w:i/>
          <w:iCs/>
          <w:sz w:val="20"/>
          <w:szCs w:val="20"/>
        </w:rPr>
        <w:t> :</w:t>
      </w:r>
    </w:p>
    <w:p w14:paraId="43AB1251" w14:textId="77777777" w:rsidR="00C6721B" w:rsidRDefault="00C6721B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i/>
          <w:iCs/>
          <w:sz w:val="20"/>
          <w:szCs w:val="20"/>
        </w:rPr>
      </w:pPr>
    </w:p>
    <w:p w14:paraId="466E426A" w14:textId="0C85266F" w:rsidR="00DD59CE" w:rsidRDefault="00DD59CE" w:rsidP="00357E0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cs="Calibri"/>
          <w:bCs/>
          <w:sz w:val="20"/>
          <w:szCs w:val="20"/>
        </w:rPr>
      </w:pPr>
      <w:r>
        <w:rPr>
          <w:rFonts w:cs="Calibri"/>
          <w:bCs/>
          <w:i/>
          <w:iCs/>
          <w:sz w:val="20"/>
          <w:szCs w:val="20"/>
        </w:rPr>
        <w:t>3</w:t>
      </w:r>
      <w:r w:rsidR="00357E05" w:rsidRPr="00357E05">
        <w:rPr>
          <w:rFonts w:cs="Calibri"/>
          <w:bCs/>
          <w:i/>
          <w:iCs/>
          <w:sz w:val="20"/>
          <w:szCs w:val="20"/>
        </w:rPr>
        <w:t xml:space="preserve">. </w:t>
      </w:r>
      <w:r w:rsidR="00357E05" w:rsidRPr="00166BB0">
        <w:rPr>
          <w:rFonts w:cs="Calibri"/>
          <w:b/>
          <w:bCs/>
          <w:i/>
          <w:iCs/>
          <w:sz w:val="20"/>
          <w:szCs w:val="20"/>
        </w:rPr>
        <w:t>Modalités d’organisation de la continuité et de la permanence des soins/permanence pharmaceutique</w:t>
      </w:r>
      <w:r w:rsidR="00357E05" w:rsidRPr="00357E05">
        <w:rPr>
          <w:rFonts w:cs="Calibri"/>
          <w:bCs/>
          <w:i/>
          <w:iCs/>
          <w:sz w:val="20"/>
          <w:szCs w:val="20"/>
        </w:rPr>
        <w:t xml:space="preserve"> </w:t>
      </w:r>
      <w:r w:rsidR="008D367C">
        <w:rPr>
          <w:rFonts w:cs="Calibri"/>
          <w:bCs/>
          <w:sz w:val="20"/>
          <w:szCs w:val="20"/>
        </w:rPr>
        <w:t xml:space="preserve">Gardes </w:t>
      </w:r>
      <w:r>
        <w:rPr>
          <w:rFonts w:cs="Calibri"/>
          <w:bCs/>
          <w:sz w:val="20"/>
          <w:szCs w:val="20"/>
        </w:rPr>
        <w:t xml:space="preserve">aux urgences psychiatriques (1/mois), </w:t>
      </w:r>
      <w:r w:rsidR="008D367C">
        <w:rPr>
          <w:rFonts w:cs="Calibri"/>
          <w:bCs/>
          <w:sz w:val="20"/>
          <w:szCs w:val="20"/>
        </w:rPr>
        <w:t xml:space="preserve">astreintes </w:t>
      </w:r>
      <w:r>
        <w:rPr>
          <w:rFonts w:cs="Calibri"/>
          <w:bCs/>
          <w:sz w:val="20"/>
          <w:szCs w:val="20"/>
        </w:rPr>
        <w:t xml:space="preserve">du </w:t>
      </w:r>
      <w:r w:rsidR="008D367C">
        <w:rPr>
          <w:rFonts w:cs="Calibri"/>
          <w:bCs/>
          <w:sz w:val="20"/>
          <w:szCs w:val="20"/>
        </w:rPr>
        <w:t xml:space="preserve">pôle </w:t>
      </w:r>
      <w:r>
        <w:rPr>
          <w:rFonts w:cs="Calibri"/>
          <w:bCs/>
          <w:sz w:val="20"/>
          <w:szCs w:val="20"/>
        </w:rPr>
        <w:t xml:space="preserve">en </w:t>
      </w:r>
      <w:r w:rsidR="008D367C">
        <w:rPr>
          <w:rFonts w:cs="Calibri"/>
          <w:bCs/>
          <w:sz w:val="20"/>
          <w:szCs w:val="20"/>
        </w:rPr>
        <w:t>psychiatrie</w:t>
      </w:r>
      <w:r>
        <w:rPr>
          <w:rFonts w:cs="Calibri"/>
          <w:bCs/>
          <w:sz w:val="20"/>
          <w:szCs w:val="20"/>
        </w:rPr>
        <w:t xml:space="preserve"> adulte (1/mois), astreintes de service du samedi matin (6/an)</w:t>
      </w:r>
    </w:p>
    <w:sectPr w:rsidR="00DD59CE" w:rsidSect="00305C44">
      <w:headerReference w:type="default" r:id="rId11"/>
      <w:headerReference w:type="first" r:id="rId12"/>
      <w:pgSz w:w="11906" w:h="16838"/>
      <w:pgMar w:top="142" w:right="424" w:bottom="142" w:left="426" w:header="137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71E5C" w14:textId="77777777" w:rsidR="00A30D04" w:rsidRDefault="00A30D04" w:rsidP="00756E11">
      <w:r>
        <w:separator/>
      </w:r>
    </w:p>
  </w:endnote>
  <w:endnote w:type="continuationSeparator" w:id="0">
    <w:p w14:paraId="65B09AB0" w14:textId="77777777" w:rsidR="00A30D04" w:rsidRDefault="00A30D04" w:rsidP="007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DEC8A" w14:textId="77777777" w:rsidR="00A30D04" w:rsidRDefault="00A30D04" w:rsidP="00756E11">
      <w:r>
        <w:separator/>
      </w:r>
    </w:p>
  </w:footnote>
  <w:footnote w:type="continuationSeparator" w:id="0">
    <w:p w14:paraId="3B734635" w14:textId="77777777" w:rsidR="00A30D04" w:rsidRDefault="00A30D04" w:rsidP="0075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8327" w14:textId="475F0112" w:rsidR="00305C44" w:rsidRDefault="00305C44" w:rsidP="00305C44">
    <w:pPr>
      <w:pStyle w:val="En-tte"/>
    </w:pPr>
    <w:r>
      <w:rPr>
        <w:sz w:val="40"/>
        <w:szCs w:val="40"/>
      </w:rPr>
      <w:t xml:space="preserve">     </w:t>
    </w:r>
    <w:r>
      <w:rPr>
        <w:noProof/>
        <w:lang w:eastAsia="fr-FR"/>
      </w:rPr>
      <w:drawing>
        <wp:inline distT="0" distB="0" distL="0" distR="0" wp14:anchorId="22B8E88E" wp14:editId="2ABE6156">
          <wp:extent cx="1139825" cy="560705"/>
          <wp:effectExtent l="0" t="0" r="317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26572" w14:textId="0729099C" w:rsidR="00305C44" w:rsidRDefault="00305C44" w:rsidP="00305C44">
    <w:pPr>
      <w:pStyle w:val="En-tte"/>
      <w:rPr>
        <w:sz w:val="40"/>
        <w:szCs w:val="40"/>
      </w:rPr>
    </w:pPr>
    <w:r>
      <w:rPr>
        <w:noProof/>
        <w:lang w:eastAsia="fr-FR"/>
      </w:rPr>
      <w:drawing>
        <wp:inline distT="0" distB="0" distL="0" distR="0" wp14:anchorId="01C12B36" wp14:editId="43A8387B">
          <wp:extent cx="1139825" cy="560705"/>
          <wp:effectExtent l="0" t="0" r="317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05C44">
      <w:rPr>
        <w:sz w:val="40"/>
        <w:szCs w:val="40"/>
      </w:rPr>
      <w:t xml:space="preserve"> </w:t>
    </w:r>
    <w:r>
      <w:rPr>
        <w:sz w:val="40"/>
        <w:szCs w:val="40"/>
      </w:rPr>
      <w:tab/>
      <w:t xml:space="preserve">     </w:t>
    </w:r>
    <w:r w:rsidRPr="00305C44">
      <w:rPr>
        <w:sz w:val="40"/>
        <w:szCs w:val="40"/>
      </w:rPr>
      <w:t>Profil de Poste de Praticien Hospitalier</w:t>
    </w:r>
  </w:p>
  <w:p w14:paraId="4C624AB0" w14:textId="057F41A8" w:rsidR="0027772A" w:rsidRDefault="0027772A" w:rsidP="0027772A">
    <w:pPr>
      <w:pStyle w:val="En-tte"/>
      <w:jc w:val="center"/>
    </w:pPr>
    <w:r>
      <w:t>(Arrêté du 5 février 2022)</w:t>
    </w:r>
  </w:p>
  <w:p w14:paraId="7C667420" w14:textId="278B8F37" w:rsidR="00305C44" w:rsidRDefault="00305C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5.9pt;height:15.75pt;visibility:visible;mso-wrap-style:square" o:bullet="t">
        <v:imagedata r:id="rId1" o:title=""/>
      </v:shape>
    </w:pict>
  </w:numPicBullet>
  <w:numPicBullet w:numPicBulletId="1">
    <w:pict>
      <v:shape id="_x0000_i1049" style="width:10.15pt;height:10.15pt" coordsize="" o:spt="100" o:bullet="t" adj="0,,0" path="" stroked="f">
        <v:stroke joinstyle="miter"/>
        <v:imagedata r:id="rId2" o:title="image10"/>
        <v:formulas/>
        <v:path o:connecttype="segments"/>
      </v:shape>
    </w:pict>
  </w:numPicBullet>
  <w:abstractNum w:abstractNumId="0" w15:restartNumberingAfterBreak="0">
    <w:nsid w:val="00AE3EC8"/>
    <w:multiLevelType w:val="hybridMultilevel"/>
    <w:tmpl w:val="7CBA500A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C3B7245"/>
    <w:multiLevelType w:val="hybridMultilevel"/>
    <w:tmpl w:val="15CEE8EE"/>
    <w:lvl w:ilvl="0" w:tplc="B62087D0">
      <w:start w:val="1"/>
      <w:numFmt w:val="bullet"/>
      <w:lvlText w:val="•"/>
      <w:lvlPicBulletId w:val="1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20EEE6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DD44318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1C3B8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F4953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0AF28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CC5220">
      <w:start w:val="1"/>
      <w:numFmt w:val="bullet"/>
      <w:lvlText w:val="•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CD04040">
      <w:start w:val="1"/>
      <w:numFmt w:val="bullet"/>
      <w:lvlText w:val="o"/>
      <w:lvlJc w:val="left"/>
      <w:pPr>
        <w:ind w:left="7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FC39B8">
      <w:start w:val="1"/>
      <w:numFmt w:val="bullet"/>
      <w:lvlText w:val="▪"/>
      <w:lvlJc w:val="left"/>
      <w:pPr>
        <w:ind w:left="8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C5ECE"/>
    <w:multiLevelType w:val="hybridMultilevel"/>
    <w:tmpl w:val="A34869B0"/>
    <w:lvl w:ilvl="0" w:tplc="040C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20EEE6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DD44318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1C3B8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F49534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0AF282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CC5220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CD04040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FC39B8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8C67F0"/>
    <w:multiLevelType w:val="hybridMultilevel"/>
    <w:tmpl w:val="4D1481A2"/>
    <w:lvl w:ilvl="0" w:tplc="4F1C3B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134AB"/>
    <w:multiLevelType w:val="hybridMultilevel"/>
    <w:tmpl w:val="A198E9A6"/>
    <w:lvl w:ilvl="0" w:tplc="2034DD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4D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2F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6F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C0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8D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9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B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A5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68599E"/>
    <w:multiLevelType w:val="hybridMultilevel"/>
    <w:tmpl w:val="B9C2F1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E04B9"/>
    <w:multiLevelType w:val="hybridMultilevel"/>
    <w:tmpl w:val="A9DCC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B3566"/>
    <w:multiLevelType w:val="hybridMultilevel"/>
    <w:tmpl w:val="3F5646BE"/>
    <w:lvl w:ilvl="0" w:tplc="C1D81238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5FC4B90"/>
    <w:multiLevelType w:val="hybridMultilevel"/>
    <w:tmpl w:val="C494F500"/>
    <w:lvl w:ilvl="0" w:tplc="7B8E85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E1414"/>
    <w:multiLevelType w:val="hybridMultilevel"/>
    <w:tmpl w:val="E1D41A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C7150"/>
    <w:multiLevelType w:val="hybridMultilevel"/>
    <w:tmpl w:val="0CDCC1AA"/>
    <w:lvl w:ilvl="0" w:tplc="306E63C6">
      <w:start w:val="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9AF533B"/>
    <w:multiLevelType w:val="hybridMultilevel"/>
    <w:tmpl w:val="91A608FA"/>
    <w:lvl w:ilvl="0" w:tplc="C3532539">
      <w:start w:val="1"/>
      <w:numFmt w:val="bullet"/>
      <w:lvlText w:val="·"/>
      <w:lvlPicBulletId w:val="1"/>
      <w:lvlJc w:val="left"/>
      <w:pPr>
        <w:ind w:left="2472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20EEE6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DD44318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1C3B88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F4953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0AF282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CC5220">
      <w:start w:val="1"/>
      <w:numFmt w:val="bullet"/>
      <w:lvlText w:val="•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CD04040">
      <w:start w:val="1"/>
      <w:numFmt w:val="bullet"/>
      <w:lvlText w:val="o"/>
      <w:lvlJc w:val="left"/>
      <w:pPr>
        <w:ind w:left="7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FC39B8">
      <w:start w:val="1"/>
      <w:numFmt w:val="bullet"/>
      <w:lvlText w:val="▪"/>
      <w:lvlJc w:val="left"/>
      <w:pPr>
        <w:ind w:left="8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D46BF0"/>
    <w:multiLevelType w:val="hybridMultilevel"/>
    <w:tmpl w:val="3352380C"/>
    <w:lvl w:ilvl="0" w:tplc="C3532539">
      <w:start w:val="1"/>
      <w:numFmt w:val="bullet"/>
      <w:lvlText w:val="·"/>
      <w:lvlPicBulletId w:val="1"/>
      <w:lvlJc w:val="left"/>
      <w:pPr>
        <w:ind w:left="108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20EEE6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DD44318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F1C3B8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F49534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0AF282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CC5220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CD04040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FFC39B8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040B8C"/>
    <w:multiLevelType w:val="hybridMultilevel"/>
    <w:tmpl w:val="40A8C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458CE"/>
    <w:multiLevelType w:val="hybridMultilevel"/>
    <w:tmpl w:val="387E930C"/>
    <w:lvl w:ilvl="0" w:tplc="040C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5" w15:restartNumberingAfterBreak="0">
    <w:nsid w:val="64EC10AB"/>
    <w:multiLevelType w:val="hybridMultilevel"/>
    <w:tmpl w:val="3F46CDCC"/>
    <w:lvl w:ilvl="0" w:tplc="2034D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B0E"/>
    <w:multiLevelType w:val="hybridMultilevel"/>
    <w:tmpl w:val="6D4428D6"/>
    <w:lvl w:ilvl="0" w:tplc="2A9AA2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3F6"/>
    <w:multiLevelType w:val="hybridMultilevel"/>
    <w:tmpl w:val="D068D110"/>
    <w:lvl w:ilvl="0" w:tplc="2034DD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6"/>
  </w:num>
  <w:num w:numId="6">
    <w:abstractNumId w:val="10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9"/>
  </w:num>
  <w:num w:numId="12">
    <w:abstractNumId w:val="13"/>
  </w:num>
  <w:num w:numId="13">
    <w:abstractNumId w:val="11"/>
  </w:num>
  <w:num w:numId="14">
    <w:abstractNumId w:val="12"/>
  </w:num>
  <w:num w:numId="15">
    <w:abstractNumId w:val="2"/>
  </w:num>
  <w:num w:numId="16">
    <w:abstractNumId w:val="6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C2"/>
    <w:rsid w:val="00017F65"/>
    <w:rsid w:val="00031B2A"/>
    <w:rsid w:val="00036316"/>
    <w:rsid w:val="00046815"/>
    <w:rsid w:val="00054AEF"/>
    <w:rsid w:val="00061043"/>
    <w:rsid w:val="0006505E"/>
    <w:rsid w:val="00066126"/>
    <w:rsid w:val="00082090"/>
    <w:rsid w:val="000903CA"/>
    <w:rsid w:val="000A4A41"/>
    <w:rsid w:val="000D7040"/>
    <w:rsid w:val="000F26E2"/>
    <w:rsid w:val="000F4C15"/>
    <w:rsid w:val="000F7830"/>
    <w:rsid w:val="001051F0"/>
    <w:rsid w:val="001107C4"/>
    <w:rsid w:val="00115795"/>
    <w:rsid w:val="00153988"/>
    <w:rsid w:val="00166418"/>
    <w:rsid w:val="00166BB0"/>
    <w:rsid w:val="00193F18"/>
    <w:rsid w:val="001C1447"/>
    <w:rsid w:val="001D0A4E"/>
    <w:rsid w:val="001E5B29"/>
    <w:rsid w:val="001E71A1"/>
    <w:rsid w:val="001F35B5"/>
    <w:rsid w:val="00214CE4"/>
    <w:rsid w:val="0022091F"/>
    <w:rsid w:val="00227C90"/>
    <w:rsid w:val="0023488D"/>
    <w:rsid w:val="0027772A"/>
    <w:rsid w:val="002807DC"/>
    <w:rsid w:val="0028144C"/>
    <w:rsid w:val="002A3830"/>
    <w:rsid w:val="002E0AF4"/>
    <w:rsid w:val="002E5CC2"/>
    <w:rsid w:val="002E65F6"/>
    <w:rsid w:val="00305C44"/>
    <w:rsid w:val="00313498"/>
    <w:rsid w:val="00317BDC"/>
    <w:rsid w:val="003273AD"/>
    <w:rsid w:val="003311D8"/>
    <w:rsid w:val="00357E05"/>
    <w:rsid w:val="00361862"/>
    <w:rsid w:val="0037127A"/>
    <w:rsid w:val="0038140B"/>
    <w:rsid w:val="003844CC"/>
    <w:rsid w:val="003A2292"/>
    <w:rsid w:val="003A74E3"/>
    <w:rsid w:val="003B656F"/>
    <w:rsid w:val="003C117D"/>
    <w:rsid w:val="003C3E65"/>
    <w:rsid w:val="003C4696"/>
    <w:rsid w:val="00431857"/>
    <w:rsid w:val="00445BF7"/>
    <w:rsid w:val="00454626"/>
    <w:rsid w:val="00471FD5"/>
    <w:rsid w:val="0049491F"/>
    <w:rsid w:val="004D13D8"/>
    <w:rsid w:val="004E03E1"/>
    <w:rsid w:val="0051330F"/>
    <w:rsid w:val="005252BD"/>
    <w:rsid w:val="00536139"/>
    <w:rsid w:val="00554DD2"/>
    <w:rsid w:val="00573343"/>
    <w:rsid w:val="005A1A4E"/>
    <w:rsid w:val="005A49D8"/>
    <w:rsid w:val="005A611C"/>
    <w:rsid w:val="005D7713"/>
    <w:rsid w:val="005E78B4"/>
    <w:rsid w:val="00612FD5"/>
    <w:rsid w:val="00613612"/>
    <w:rsid w:val="00627380"/>
    <w:rsid w:val="00647F33"/>
    <w:rsid w:val="006505E7"/>
    <w:rsid w:val="00686E0E"/>
    <w:rsid w:val="006A22DD"/>
    <w:rsid w:val="006E6144"/>
    <w:rsid w:val="006F70E3"/>
    <w:rsid w:val="0070060B"/>
    <w:rsid w:val="007049FF"/>
    <w:rsid w:val="00721356"/>
    <w:rsid w:val="00751F40"/>
    <w:rsid w:val="00756E11"/>
    <w:rsid w:val="00764BC4"/>
    <w:rsid w:val="00771963"/>
    <w:rsid w:val="007C7149"/>
    <w:rsid w:val="00801900"/>
    <w:rsid w:val="008173BE"/>
    <w:rsid w:val="00837292"/>
    <w:rsid w:val="00845F70"/>
    <w:rsid w:val="0089257E"/>
    <w:rsid w:val="008B10EA"/>
    <w:rsid w:val="008B6084"/>
    <w:rsid w:val="008D367C"/>
    <w:rsid w:val="008D79F8"/>
    <w:rsid w:val="008E3941"/>
    <w:rsid w:val="008F1D84"/>
    <w:rsid w:val="00974086"/>
    <w:rsid w:val="009C12E2"/>
    <w:rsid w:val="009C3EF4"/>
    <w:rsid w:val="00A24EBA"/>
    <w:rsid w:val="00A30D04"/>
    <w:rsid w:val="00A41E27"/>
    <w:rsid w:val="00A43D08"/>
    <w:rsid w:val="00A73C20"/>
    <w:rsid w:val="00A758E0"/>
    <w:rsid w:val="00A93831"/>
    <w:rsid w:val="00AC2DB6"/>
    <w:rsid w:val="00AC3723"/>
    <w:rsid w:val="00AD45B8"/>
    <w:rsid w:val="00AE15F1"/>
    <w:rsid w:val="00AE38B9"/>
    <w:rsid w:val="00AF1489"/>
    <w:rsid w:val="00B06692"/>
    <w:rsid w:val="00B43FCE"/>
    <w:rsid w:val="00BA290B"/>
    <w:rsid w:val="00BA3640"/>
    <w:rsid w:val="00BA37FE"/>
    <w:rsid w:val="00BB75B9"/>
    <w:rsid w:val="00BC0ED0"/>
    <w:rsid w:val="00C17425"/>
    <w:rsid w:val="00C179C2"/>
    <w:rsid w:val="00C6464E"/>
    <w:rsid w:val="00C6554E"/>
    <w:rsid w:val="00C6721B"/>
    <w:rsid w:val="00C755D0"/>
    <w:rsid w:val="00CA1B81"/>
    <w:rsid w:val="00CA5F77"/>
    <w:rsid w:val="00CD453B"/>
    <w:rsid w:val="00D10321"/>
    <w:rsid w:val="00D5301C"/>
    <w:rsid w:val="00D72C56"/>
    <w:rsid w:val="00DA7BB3"/>
    <w:rsid w:val="00DD0A25"/>
    <w:rsid w:val="00DD59CE"/>
    <w:rsid w:val="00DD5FB3"/>
    <w:rsid w:val="00E37190"/>
    <w:rsid w:val="00E37AE9"/>
    <w:rsid w:val="00E439E1"/>
    <w:rsid w:val="00E60896"/>
    <w:rsid w:val="00E64796"/>
    <w:rsid w:val="00E65A52"/>
    <w:rsid w:val="00E76F2E"/>
    <w:rsid w:val="00EA5F48"/>
    <w:rsid w:val="00ED09B1"/>
    <w:rsid w:val="00F01C64"/>
    <w:rsid w:val="00F033E0"/>
    <w:rsid w:val="00F0408D"/>
    <w:rsid w:val="00F14E18"/>
    <w:rsid w:val="00F2108F"/>
    <w:rsid w:val="00F439AC"/>
    <w:rsid w:val="00F465EF"/>
    <w:rsid w:val="00F65228"/>
    <w:rsid w:val="00F76B9F"/>
    <w:rsid w:val="00F8541F"/>
    <w:rsid w:val="00F90B63"/>
    <w:rsid w:val="00FB60A8"/>
    <w:rsid w:val="00FD14C5"/>
    <w:rsid w:val="00FD508C"/>
    <w:rsid w:val="00FE7C07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CBE28"/>
  <w15:docId w15:val="{528866A2-1728-4515-9481-B0E6D18D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A52"/>
    <w:rPr>
      <w:sz w:val="22"/>
      <w:szCs w:val="22"/>
      <w:lang w:eastAsia="en-US"/>
    </w:rPr>
  </w:style>
  <w:style w:type="paragraph" w:styleId="Titre1">
    <w:name w:val="heading 1"/>
    <w:next w:val="Normal"/>
    <w:link w:val="Titre1Car"/>
    <w:uiPriority w:val="9"/>
    <w:qFormat/>
    <w:locked/>
    <w:rsid w:val="00FD14C5"/>
    <w:pPr>
      <w:keepNext/>
      <w:keepLines/>
      <w:spacing w:line="259" w:lineRule="auto"/>
      <w:ind w:left="10" w:hanging="10"/>
      <w:outlineLvl w:val="0"/>
    </w:pPr>
    <w:rPr>
      <w:rFonts w:cs="Calibri"/>
      <w:color w:val="000000"/>
      <w:sz w:val="26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D530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5301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locked/>
    <w:rsid w:val="00ED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5F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6E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E1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56E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E11"/>
    <w:rPr>
      <w:sz w:val="22"/>
      <w:szCs w:val="22"/>
      <w:lang w:eastAsia="en-US"/>
    </w:rPr>
  </w:style>
  <w:style w:type="paragraph" w:customStyle="1" w:styleId="Default">
    <w:name w:val="Default"/>
    <w:rsid w:val="00F210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D14C5"/>
    <w:rPr>
      <w:rFonts w:cs="Calibri"/>
      <w:color w:val="000000"/>
      <w:sz w:val="26"/>
      <w:szCs w:val="22"/>
    </w:rPr>
  </w:style>
  <w:style w:type="table" w:customStyle="1" w:styleId="TableGrid">
    <w:name w:val="TableGrid"/>
    <w:rsid w:val="00FD14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B1004359D27F4FB3DDDF38C1F66A04" ma:contentTypeVersion="" ma:contentTypeDescription="Crée un document." ma:contentTypeScope="" ma:versionID="a174395001ec3446ce2d1c6cff07ac9f">
  <xsd:schema xmlns:xsd="http://www.w3.org/2001/XMLSchema" xmlns:xs="http://www.w3.org/2001/XMLSchema" xmlns:p="http://schemas.microsoft.com/office/2006/metadata/properties" xmlns:ns2="b82aecd7-5c99-447b-bd84-f0c28a4e842c" targetNamespace="http://schemas.microsoft.com/office/2006/metadata/properties" ma:root="true" ma:fieldsID="3a2e23152b1da7fd92b4be91d3adfca8" ns2:_="">
    <xsd:import namespace="b82aecd7-5c99-447b-bd84-f0c28a4e842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aecd7-5c99-447b-bd84-f0c28a4e84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1BAD-F516-41F0-8F90-185312040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aecd7-5c99-447b-bd84-f0c28a4e8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B8C01-EE0B-4299-95AC-403F5910A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58BD3-018F-4165-B161-42BB7713D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8C3DF-7645-40B7-8CFB-1D3FAA62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RECRUTEMENT OU DE PROLONGATION</vt:lpstr>
    </vt:vector>
  </TitlesOfParts>
  <Company>Chu Toulouse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RECRUTEMENT OU DE PROLONGATION</dc:title>
  <dc:creator>Rocolle</dc:creator>
  <cp:lastModifiedBy>BIRMES Philippe</cp:lastModifiedBy>
  <cp:revision>5</cp:revision>
  <cp:lastPrinted>2020-12-18T09:39:00Z</cp:lastPrinted>
  <dcterms:created xsi:type="dcterms:W3CDTF">2024-09-13T13:18:00Z</dcterms:created>
  <dcterms:modified xsi:type="dcterms:W3CDTF">2024-09-13T13:20:00Z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0x01010074B1004359D27F4FB3DDDF38C1F66A04</vt:lpwstr>
  </property>
</Properties>
</file>