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2555" w14:textId="7E5D89A5" w:rsidR="00714DD3" w:rsidRPr="00A1587C" w:rsidRDefault="00A1587C" w:rsidP="00A1587C">
      <w:pPr>
        <w:rPr>
          <w:sz w:val="20"/>
          <w:szCs w:val="20"/>
        </w:rPr>
      </w:pPr>
      <w:r w:rsidRPr="00A1587C">
        <w:rPr>
          <w:noProof/>
          <w:sz w:val="20"/>
          <w:szCs w:val="20"/>
        </w:rPr>
        <w:drawing>
          <wp:inline distT="0" distB="0" distL="0" distR="0" wp14:anchorId="65766FA2" wp14:editId="5FE1A151">
            <wp:extent cx="906434" cy="616373"/>
            <wp:effectExtent l="0" t="0" r="0" b="6350"/>
            <wp:docPr id="1253602845" name="Image 1" descr="Une image contenant texte, conception, capture d’écran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02845" name="Image 1" descr="Une image contenant texte, conception, capture d’écran, Rectang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29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7A60B" w14:textId="04FA06E5" w:rsidR="00520572" w:rsidRPr="00A1587C" w:rsidRDefault="000214A5" w:rsidP="00A1587C">
      <w:pPr>
        <w:spacing w:after="0" w:line="276" w:lineRule="auto"/>
        <w:rPr>
          <w:sz w:val="20"/>
          <w:szCs w:val="20"/>
        </w:rPr>
      </w:pPr>
      <w:r w:rsidRPr="00A1587C">
        <w:rPr>
          <w:sz w:val="20"/>
          <w:szCs w:val="20"/>
        </w:rPr>
        <w:t xml:space="preserve">Le Centre Hospitalier Universitaire de </w:t>
      </w:r>
      <w:r w:rsidR="006F798C" w:rsidRPr="00A1587C">
        <w:rPr>
          <w:sz w:val="20"/>
          <w:szCs w:val="20"/>
        </w:rPr>
        <w:t>Nîmes</w:t>
      </w:r>
      <w:r w:rsidRPr="00A1587C">
        <w:rPr>
          <w:sz w:val="20"/>
          <w:szCs w:val="20"/>
        </w:rPr>
        <w:t xml:space="preserve"> recrute :</w:t>
      </w:r>
    </w:p>
    <w:p w14:paraId="5276D942" w14:textId="5FC8994F" w:rsidR="000214A5" w:rsidRPr="00A1587C" w:rsidRDefault="000214A5" w:rsidP="00A1587C">
      <w:pPr>
        <w:spacing w:after="0" w:line="276" w:lineRule="auto"/>
        <w:rPr>
          <w:sz w:val="20"/>
          <w:szCs w:val="20"/>
        </w:rPr>
      </w:pPr>
      <w:r w:rsidRPr="00A1587C">
        <w:rPr>
          <w:sz w:val="20"/>
          <w:szCs w:val="20"/>
        </w:rPr>
        <w:t xml:space="preserve">Un médecin psychiatre pour poste de PRATICIEN HOSPITALIER dans le service « urgences / liaison </w:t>
      </w:r>
      <w:r w:rsidR="00714DD3" w:rsidRPr="00A1587C">
        <w:rPr>
          <w:sz w:val="20"/>
          <w:szCs w:val="20"/>
        </w:rPr>
        <w:t>psychiatriques</w:t>
      </w:r>
      <w:r w:rsidRPr="00A1587C">
        <w:rPr>
          <w:sz w:val="20"/>
          <w:szCs w:val="20"/>
        </w:rPr>
        <w:t> </w:t>
      </w:r>
      <w:r w:rsidR="008D5D3D">
        <w:rPr>
          <w:sz w:val="20"/>
          <w:szCs w:val="20"/>
        </w:rPr>
        <w:t>adultes</w:t>
      </w:r>
      <w:r w:rsidRPr="00A1587C">
        <w:rPr>
          <w:sz w:val="20"/>
          <w:szCs w:val="20"/>
        </w:rPr>
        <w:t xml:space="preserve"> »</w:t>
      </w:r>
    </w:p>
    <w:p w14:paraId="422AB694" w14:textId="0A9A6333" w:rsidR="000214A5" w:rsidRPr="00A1587C" w:rsidRDefault="000214A5" w:rsidP="00A1587C">
      <w:pPr>
        <w:spacing w:after="0" w:line="276" w:lineRule="auto"/>
        <w:rPr>
          <w:sz w:val="20"/>
          <w:szCs w:val="20"/>
        </w:rPr>
      </w:pPr>
      <w:r w:rsidRPr="00A1587C">
        <w:rPr>
          <w:sz w:val="20"/>
          <w:szCs w:val="20"/>
        </w:rPr>
        <w:t>Temps plein ou temps partiel</w:t>
      </w:r>
    </w:p>
    <w:p w14:paraId="2D866FB6" w14:textId="77777777" w:rsidR="006F798C" w:rsidRPr="00A1587C" w:rsidRDefault="000214A5" w:rsidP="00A1587C">
      <w:pPr>
        <w:spacing w:after="0" w:line="276" w:lineRule="auto"/>
        <w:rPr>
          <w:sz w:val="20"/>
          <w:szCs w:val="20"/>
        </w:rPr>
      </w:pPr>
      <w:r w:rsidRPr="00A1587C">
        <w:rPr>
          <w:sz w:val="20"/>
          <w:szCs w:val="20"/>
        </w:rPr>
        <w:t>Poste disponible dès maintenant</w:t>
      </w:r>
    </w:p>
    <w:p w14:paraId="73D17516" w14:textId="25150B56" w:rsidR="000214A5" w:rsidRDefault="006F798C" w:rsidP="00A1587C">
      <w:pPr>
        <w:spacing w:after="0" w:line="276" w:lineRule="auto"/>
        <w:rPr>
          <w:sz w:val="20"/>
          <w:szCs w:val="20"/>
        </w:rPr>
      </w:pPr>
      <w:r w:rsidRPr="00A1587C">
        <w:rPr>
          <w:sz w:val="20"/>
          <w:szCs w:val="20"/>
        </w:rPr>
        <w:t>D</w:t>
      </w:r>
      <w:r w:rsidR="00B064C0" w:rsidRPr="00A1587C">
        <w:rPr>
          <w:sz w:val="20"/>
          <w:szCs w:val="20"/>
        </w:rPr>
        <w:t xml:space="preserve">urée : 6 mois </w:t>
      </w:r>
      <w:r w:rsidRPr="00A1587C">
        <w:rPr>
          <w:sz w:val="20"/>
          <w:szCs w:val="20"/>
        </w:rPr>
        <w:t xml:space="preserve">renouvelable, </w:t>
      </w:r>
      <w:r w:rsidR="00B064C0" w:rsidRPr="00A1587C">
        <w:rPr>
          <w:sz w:val="20"/>
          <w:szCs w:val="20"/>
        </w:rPr>
        <w:t>avec possibilité de titularisation</w:t>
      </w:r>
    </w:p>
    <w:p w14:paraId="4EFA41FF" w14:textId="77777777" w:rsidR="00A1587C" w:rsidRPr="00A1587C" w:rsidRDefault="00A1587C" w:rsidP="00A1587C">
      <w:pPr>
        <w:spacing w:after="0" w:line="240" w:lineRule="auto"/>
        <w:rPr>
          <w:sz w:val="20"/>
          <w:szCs w:val="20"/>
        </w:rPr>
      </w:pPr>
    </w:p>
    <w:p w14:paraId="3A5FBA6D" w14:textId="77B971E6" w:rsidR="000214A5" w:rsidRPr="00A1587C" w:rsidRDefault="000214A5">
      <w:pPr>
        <w:rPr>
          <w:b/>
          <w:bCs/>
          <w:sz w:val="20"/>
          <w:szCs w:val="20"/>
          <w:u w:val="single"/>
        </w:rPr>
      </w:pPr>
      <w:r w:rsidRPr="00A1587C">
        <w:rPr>
          <w:b/>
          <w:bCs/>
          <w:sz w:val="20"/>
          <w:szCs w:val="20"/>
          <w:u w:val="single"/>
        </w:rPr>
        <w:t>Equipe actuelle des urgences / liaison inter services psychiatriques adultes :</w:t>
      </w:r>
    </w:p>
    <w:p w14:paraId="2769F506" w14:textId="1C365782" w:rsidR="000214A5" w:rsidRPr="00A1587C" w:rsidRDefault="000214A5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1 PH temps plein</w:t>
      </w:r>
    </w:p>
    <w:p w14:paraId="6D71AEF4" w14:textId="1B9260DC" w:rsidR="000214A5" w:rsidRPr="00A1587C" w:rsidRDefault="000214A5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+ 0,3 ETP</w:t>
      </w:r>
      <w:r w:rsidR="006F798C" w:rsidRPr="00A1587C">
        <w:rPr>
          <w:sz w:val="20"/>
          <w:szCs w:val="20"/>
        </w:rPr>
        <w:t xml:space="preserve"> PH</w:t>
      </w:r>
    </w:p>
    <w:p w14:paraId="13EEEF82" w14:textId="76611BC3" w:rsidR="00714DD3" w:rsidRPr="00A1587C" w:rsidRDefault="00714DD3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1 poste d’interne</w:t>
      </w:r>
    </w:p>
    <w:p w14:paraId="08C4B7BB" w14:textId="3D3E0C5A" w:rsidR="000214A5" w:rsidRPr="00A1587C" w:rsidRDefault="000214A5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Une psychologue</w:t>
      </w:r>
    </w:p>
    <w:p w14:paraId="1A32EA99" w14:textId="1CBF81CA" w:rsidR="006F798C" w:rsidRDefault="000214A5" w:rsidP="00FF043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Secrétariat du pole psychiatrie</w:t>
      </w:r>
    </w:p>
    <w:p w14:paraId="1457D228" w14:textId="4CB7A5DA" w:rsidR="008D5D3D" w:rsidRPr="00A1587C" w:rsidRDefault="008D5D3D" w:rsidP="00FF043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IDE réévaluation post urgences</w:t>
      </w:r>
    </w:p>
    <w:p w14:paraId="3DB7480E" w14:textId="0E8FA139" w:rsidR="000214A5" w:rsidRPr="00A1587C" w:rsidRDefault="000214A5" w:rsidP="000214A5">
      <w:pPr>
        <w:rPr>
          <w:b/>
          <w:bCs/>
          <w:sz w:val="20"/>
          <w:szCs w:val="20"/>
          <w:u w:val="single"/>
        </w:rPr>
      </w:pPr>
      <w:r w:rsidRPr="00A1587C">
        <w:rPr>
          <w:b/>
          <w:bCs/>
          <w:sz w:val="20"/>
          <w:szCs w:val="20"/>
          <w:u w:val="single"/>
        </w:rPr>
        <w:t xml:space="preserve">Le </w:t>
      </w:r>
      <w:r w:rsidR="00FF0434" w:rsidRPr="00A1587C">
        <w:rPr>
          <w:b/>
          <w:bCs/>
          <w:sz w:val="20"/>
          <w:szCs w:val="20"/>
          <w:u w:val="single"/>
        </w:rPr>
        <w:t>pôle</w:t>
      </w:r>
      <w:r w:rsidRPr="00A1587C">
        <w:rPr>
          <w:b/>
          <w:bCs/>
          <w:sz w:val="20"/>
          <w:szCs w:val="20"/>
          <w:u w:val="single"/>
        </w:rPr>
        <w:t xml:space="preserve"> de psychiatrie </w:t>
      </w:r>
      <w:r w:rsidR="00FF0434" w:rsidRPr="00A1587C">
        <w:rPr>
          <w:b/>
          <w:bCs/>
          <w:sz w:val="20"/>
          <w:szCs w:val="20"/>
          <w:u w:val="single"/>
        </w:rPr>
        <w:t xml:space="preserve">adultes </w:t>
      </w:r>
      <w:r w:rsidRPr="00A1587C">
        <w:rPr>
          <w:b/>
          <w:bCs/>
          <w:sz w:val="20"/>
          <w:szCs w:val="20"/>
          <w:u w:val="single"/>
        </w:rPr>
        <w:t>du CHU de Nîmes </w:t>
      </w:r>
      <w:r w:rsidR="006F798C" w:rsidRPr="00A1587C">
        <w:rPr>
          <w:b/>
          <w:bCs/>
          <w:sz w:val="20"/>
          <w:szCs w:val="20"/>
          <w:u w:val="single"/>
        </w:rPr>
        <w:t>est composé</w:t>
      </w:r>
      <w:r w:rsidR="00B064C0" w:rsidRPr="00A1587C">
        <w:rPr>
          <w:b/>
          <w:bCs/>
          <w:sz w:val="20"/>
          <w:szCs w:val="20"/>
          <w:u w:val="single"/>
        </w:rPr>
        <w:t xml:space="preserve"> </w:t>
      </w:r>
      <w:r w:rsidR="006F798C" w:rsidRPr="00A1587C">
        <w:rPr>
          <w:b/>
          <w:bCs/>
          <w:sz w:val="20"/>
          <w:szCs w:val="20"/>
          <w:u w:val="single"/>
        </w:rPr>
        <w:t>d’</w:t>
      </w:r>
      <w:r w:rsidR="00B064C0" w:rsidRPr="00A1587C">
        <w:rPr>
          <w:b/>
          <w:bCs/>
          <w:sz w:val="20"/>
          <w:szCs w:val="20"/>
          <w:u w:val="single"/>
        </w:rPr>
        <w:t xml:space="preserve">une équipe jeune et dynamique </w:t>
      </w:r>
      <w:r w:rsidRPr="00A1587C">
        <w:rPr>
          <w:b/>
          <w:bCs/>
          <w:sz w:val="20"/>
          <w:szCs w:val="20"/>
          <w:u w:val="single"/>
        </w:rPr>
        <w:t>:</w:t>
      </w:r>
    </w:p>
    <w:p w14:paraId="03E03585" w14:textId="7D144FCD" w:rsidR="000214A5" w:rsidRPr="00A1587C" w:rsidRDefault="000214A5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5 unités d’hospitalisation adultes dont une unité fermée (</w:t>
      </w:r>
      <w:r w:rsidR="00FF0434" w:rsidRPr="00A1587C">
        <w:rPr>
          <w:sz w:val="20"/>
          <w:szCs w:val="20"/>
        </w:rPr>
        <w:t>110 lits au total</w:t>
      </w:r>
      <w:r w:rsidRPr="00A1587C">
        <w:rPr>
          <w:sz w:val="20"/>
          <w:szCs w:val="20"/>
        </w:rPr>
        <w:t>) avec 1</w:t>
      </w:r>
      <w:r w:rsidR="00FF0434" w:rsidRPr="00A1587C">
        <w:rPr>
          <w:sz w:val="20"/>
          <w:szCs w:val="20"/>
        </w:rPr>
        <w:t>0</w:t>
      </w:r>
      <w:r w:rsidRPr="00A1587C">
        <w:rPr>
          <w:sz w:val="20"/>
          <w:szCs w:val="20"/>
        </w:rPr>
        <w:t xml:space="preserve"> PH, 1 CCA</w:t>
      </w:r>
    </w:p>
    <w:p w14:paraId="5D32C9D2" w14:textId="77AB00AF" w:rsidR="000214A5" w:rsidRPr="00A1587C" w:rsidRDefault="000214A5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 xml:space="preserve">4 CMP avec </w:t>
      </w:r>
      <w:r w:rsidR="00FF0434" w:rsidRPr="00A1587C">
        <w:rPr>
          <w:sz w:val="20"/>
          <w:szCs w:val="20"/>
        </w:rPr>
        <w:t>4</w:t>
      </w:r>
      <w:r w:rsidRPr="00A1587C">
        <w:rPr>
          <w:sz w:val="20"/>
          <w:szCs w:val="20"/>
        </w:rPr>
        <w:t xml:space="preserve"> PH</w:t>
      </w:r>
    </w:p>
    <w:p w14:paraId="5CFAF965" w14:textId="1CE59BEC" w:rsidR="006F798C" w:rsidRPr="00A1587C" w:rsidRDefault="00B064C0" w:rsidP="006F798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1 HDJ avec 1 PH</w:t>
      </w:r>
    </w:p>
    <w:p w14:paraId="0D4B7834" w14:textId="00470EA1" w:rsidR="006F798C" w:rsidRPr="00A1587C" w:rsidRDefault="006F798C" w:rsidP="006F798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 xml:space="preserve">8 </w:t>
      </w:r>
      <w:r w:rsidR="008D5D3D">
        <w:rPr>
          <w:sz w:val="20"/>
          <w:szCs w:val="20"/>
        </w:rPr>
        <w:t>postes d’</w:t>
      </w:r>
      <w:r w:rsidRPr="00A1587C">
        <w:rPr>
          <w:sz w:val="20"/>
          <w:szCs w:val="20"/>
        </w:rPr>
        <w:t>internes</w:t>
      </w:r>
    </w:p>
    <w:p w14:paraId="639824F8" w14:textId="4108E971" w:rsidR="008D5D3D" w:rsidRDefault="000214A5" w:rsidP="008D5D3D">
      <w:pPr>
        <w:rPr>
          <w:b/>
          <w:bCs/>
          <w:sz w:val="20"/>
          <w:szCs w:val="20"/>
          <w:u w:val="single"/>
        </w:rPr>
      </w:pPr>
      <w:r w:rsidRPr="00A1587C">
        <w:rPr>
          <w:b/>
          <w:bCs/>
          <w:sz w:val="20"/>
          <w:szCs w:val="20"/>
          <w:u w:val="single"/>
        </w:rPr>
        <w:t>Missions du poste « urgences / Liaison interservices psychiatrique</w:t>
      </w:r>
      <w:r w:rsidR="008D5D3D">
        <w:rPr>
          <w:b/>
          <w:bCs/>
          <w:sz w:val="20"/>
          <w:szCs w:val="20"/>
          <w:u w:val="single"/>
        </w:rPr>
        <w:t>s</w:t>
      </w:r>
      <w:r w:rsidRPr="00A1587C">
        <w:rPr>
          <w:b/>
          <w:bCs/>
          <w:sz w:val="20"/>
          <w:szCs w:val="20"/>
          <w:u w:val="single"/>
        </w:rPr>
        <w:t xml:space="preserve"> adultes » </w:t>
      </w:r>
    </w:p>
    <w:p w14:paraId="219C7436" w14:textId="3D430554" w:rsidR="008D5D3D" w:rsidRPr="008D5D3D" w:rsidRDefault="008D5D3D" w:rsidP="008D5D3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D5D3D">
        <w:rPr>
          <w:sz w:val="20"/>
          <w:szCs w:val="20"/>
        </w:rPr>
        <w:t>Horaires : 9h</w:t>
      </w:r>
      <w:r w:rsidR="001964CE">
        <w:rPr>
          <w:sz w:val="20"/>
          <w:szCs w:val="20"/>
        </w:rPr>
        <w:t>00</w:t>
      </w:r>
      <w:r w:rsidRPr="008D5D3D">
        <w:rPr>
          <w:sz w:val="20"/>
          <w:szCs w:val="20"/>
        </w:rPr>
        <w:t>-18h30, avec une pause déjeuner.</w:t>
      </w:r>
    </w:p>
    <w:p w14:paraId="3F8DE72E" w14:textId="7632DF91" w:rsidR="000214A5" w:rsidRPr="00A1587C" w:rsidRDefault="000214A5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Déplacement aux urgences pour avis psychiatriques pour les patients relevant de la psychiatrie (évaluation somatique par les urgentistes avant pour l’ensemble des patients)</w:t>
      </w:r>
    </w:p>
    <w:p w14:paraId="40A4D84B" w14:textId="572E9D94" w:rsidR="000214A5" w:rsidRPr="00A1587C" w:rsidRDefault="000214A5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Avis interservices dans les différents services du CHU</w:t>
      </w:r>
    </w:p>
    <w:p w14:paraId="5B8BBBAF" w14:textId="0583E705" w:rsidR="00B064C0" w:rsidRPr="00A1587C" w:rsidRDefault="00B064C0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Lien/collaboration avec les services d’hospitalisation pour faire des entrées</w:t>
      </w:r>
    </w:p>
    <w:p w14:paraId="2A727B98" w14:textId="12A786F7" w:rsidR="00B064C0" w:rsidRPr="00A1587C" w:rsidRDefault="00B064C0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Possibilité d’aménager un temps de consultations post-urgences</w:t>
      </w:r>
    </w:p>
    <w:p w14:paraId="2CCCBC85" w14:textId="272C0870" w:rsidR="00B064C0" w:rsidRPr="00A1587C" w:rsidRDefault="00B064C0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Possibilité de s’impliquer dans des projets de recherche</w:t>
      </w:r>
    </w:p>
    <w:p w14:paraId="43D632FB" w14:textId="6A7BF7AC" w:rsidR="00B064C0" w:rsidRPr="00A1587C" w:rsidRDefault="00B064C0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 xml:space="preserve">Participation au staff médical hebdomadaire </w:t>
      </w:r>
    </w:p>
    <w:p w14:paraId="12439E92" w14:textId="0732F591" w:rsidR="00B064C0" w:rsidRPr="00A1587C" w:rsidRDefault="00B064C0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Participation aux gardes (nuits et WE) partagées entre l’ensemble des médecins psychiatres (environ 2 à 4 gardes par mois)</w:t>
      </w:r>
    </w:p>
    <w:p w14:paraId="2527CD31" w14:textId="4B2A1F5E" w:rsidR="00B064C0" w:rsidRPr="00A1587C" w:rsidRDefault="00B064C0" w:rsidP="00021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Pas d’astreinte</w:t>
      </w:r>
    </w:p>
    <w:p w14:paraId="32CF558C" w14:textId="5CBAC6C9" w:rsidR="00B064C0" w:rsidRPr="00A1587C" w:rsidRDefault="006F798C" w:rsidP="00B064C0">
      <w:pPr>
        <w:rPr>
          <w:b/>
          <w:bCs/>
          <w:sz w:val="20"/>
          <w:szCs w:val="20"/>
          <w:u w:val="single"/>
        </w:rPr>
      </w:pPr>
      <w:r w:rsidRPr="00A1587C">
        <w:rPr>
          <w:b/>
          <w:bCs/>
          <w:sz w:val="20"/>
          <w:szCs w:val="20"/>
          <w:u w:val="single"/>
        </w:rPr>
        <w:t>Diplômes</w:t>
      </w:r>
      <w:r w:rsidR="00B064C0" w:rsidRPr="00A1587C">
        <w:rPr>
          <w:b/>
          <w:bCs/>
          <w:sz w:val="20"/>
          <w:szCs w:val="20"/>
          <w:u w:val="single"/>
        </w:rPr>
        <w:t xml:space="preserve"> attendus :</w:t>
      </w:r>
    </w:p>
    <w:p w14:paraId="7024EC02" w14:textId="2257329D" w:rsidR="00B064C0" w:rsidRPr="00A1587C" w:rsidRDefault="00B064C0" w:rsidP="00B064C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Doctorat en médecine</w:t>
      </w:r>
    </w:p>
    <w:p w14:paraId="5FA666C2" w14:textId="0DAF6B77" w:rsidR="00B064C0" w:rsidRPr="00A1587C" w:rsidRDefault="00B064C0" w:rsidP="00B064C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1587C">
        <w:rPr>
          <w:sz w:val="20"/>
          <w:szCs w:val="20"/>
        </w:rPr>
        <w:t>DES de psychiatrie</w:t>
      </w:r>
    </w:p>
    <w:p w14:paraId="62025E39" w14:textId="77F15BBF" w:rsidR="00A1587C" w:rsidRPr="00A1587C" w:rsidRDefault="00B064C0" w:rsidP="00B064C0">
      <w:pPr>
        <w:rPr>
          <w:sz w:val="20"/>
          <w:szCs w:val="20"/>
        </w:rPr>
      </w:pPr>
      <w:r w:rsidRPr="00A1587C">
        <w:rPr>
          <w:b/>
          <w:bCs/>
          <w:sz w:val="20"/>
          <w:szCs w:val="20"/>
          <w:u w:val="single"/>
        </w:rPr>
        <w:t xml:space="preserve">Le CHU de Nîmes </w:t>
      </w:r>
      <w:r w:rsidRPr="00A1587C">
        <w:rPr>
          <w:sz w:val="20"/>
          <w:szCs w:val="20"/>
        </w:rPr>
        <w:t>est un hôpital à taille humaine</w:t>
      </w:r>
      <w:r w:rsidR="006F798C" w:rsidRPr="00A1587C">
        <w:rPr>
          <w:sz w:val="20"/>
          <w:szCs w:val="20"/>
        </w:rPr>
        <w:t>, mais en pleine expansion</w:t>
      </w:r>
      <w:r w:rsidRPr="00A1587C">
        <w:rPr>
          <w:sz w:val="20"/>
          <w:szCs w:val="20"/>
        </w:rPr>
        <w:t xml:space="preserve">. </w:t>
      </w:r>
      <w:r w:rsidR="00714DD3" w:rsidRPr="00A1587C">
        <w:rPr>
          <w:sz w:val="20"/>
          <w:szCs w:val="20"/>
        </w:rPr>
        <w:t xml:space="preserve">Il est situé à l’ouest de Nîmes, à 45min de la ville de Montpellier et des plages méditerranéennes. </w:t>
      </w:r>
      <w:r w:rsidR="00A1587C">
        <w:rPr>
          <w:sz w:val="20"/>
          <w:szCs w:val="20"/>
        </w:rPr>
        <w:t>Nîmes est une</w:t>
      </w:r>
      <w:r w:rsidR="00714DD3" w:rsidRPr="00A1587C">
        <w:rPr>
          <w:sz w:val="20"/>
          <w:szCs w:val="20"/>
        </w:rPr>
        <w:t xml:space="preserve"> ville très agréable o</w:t>
      </w:r>
      <w:r w:rsidR="00A1587C">
        <w:rPr>
          <w:sz w:val="20"/>
          <w:szCs w:val="20"/>
        </w:rPr>
        <w:t>ù</w:t>
      </w:r>
      <w:r w:rsidR="00714DD3" w:rsidRPr="00A1587C">
        <w:rPr>
          <w:sz w:val="20"/>
          <w:szCs w:val="20"/>
        </w:rPr>
        <w:t xml:space="preserve"> il fait bon vivre, connue pour les vestiges romains et notamment son magnifique jardin de la Fontaine et ses 2 férias. </w:t>
      </w:r>
    </w:p>
    <w:p w14:paraId="6FEEE722" w14:textId="0A6DCFEA" w:rsidR="00FF0434" w:rsidRPr="00A1587C" w:rsidRDefault="00714DD3" w:rsidP="00B064C0">
      <w:pPr>
        <w:rPr>
          <w:sz w:val="20"/>
          <w:szCs w:val="20"/>
        </w:rPr>
      </w:pPr>
      <w:r w:rsidRPr="00A1587C">
        <w:rPr>
          <w:b/>
          <w:bCs/>
          <w:sz w:val="20"/>
          <w:szCs w:val="20"/>
          <w:u w:val="single"/>
        </w:rPr>
        <w:t xml:space="preserve">Le pôle de psychiatrie </w:t>
      </w:r>
      <w:r w:rsidRPr="00A1587C">
        <w:rPr>
          <w:sz w:val="20"/>
          <w:szCs w:val="20"/>
        </w:rPr>
        <w:t>a été construit en 2013</w:t>
      </w:r>
      <w:r w:rsidR="00A1587C">
        <w:rPr>
          <w:sz w:val="20"/>
          <w:szCs w:val="20"/>
        </w:rPr>
        <w:t>. Les</w:t>
      </w:r>
      <w:r w:rsidRPr="00A1587C">
        <w:rPr>
          <w:sz w:val="20"/>
          <w:szCs w:val="20"/>
        </w:rPr>
        <w:t xml:space="preserve"> locaux </w:t>
      </w:r>
      <w:r w:rsidR="00D93937">
        <w:rPr>
          <w:sz w:val="20"/>
          <w:szCs w:val="20"/>
        </w:rPr>
        <w:t xml:space="preserve">sont </w:t>
      </w:r>
      <w:r w:rsidRPr="00A1587C">
        <w:rPr>
          <w:sz w:val="20"/>
          <w:szCs w:val="20"/>
        </w:rPr>
        <w:t>agréables et lumineux, avec un parking.</w:t>
      </w:r>
      <w:r w:rsidR="006F798C" w:rsidRPr="00A1587C">
        <w:rPr>
          <w:sz w:val="20"/>
          <w:szCs w:val="20"/>
        </w:rPr>
        <w:t xml:space="preserve"> </w:t>
      </w:r>
      <w:r w:rsidR="00B064C0" w:rsidRPr="00A1587C">
        <w:rPr>
          <w:sz w:val="20"/>
          <w:szCs w:val="20"/>
        </w:rPr>
        <w:t>L’équipe médical</w:t>
      </w:r>
      <w:r w:rsidRPr="00A1587C">
        <w:rPr>
          <w:sz w:val="20"/>
          <w:szCs w:val="20"/>
        </w:rPr>
        <w:t>e du pôle de psychiatrie</w:t>
      </w:r>
      <w:r w:rsidR="00B064C0" w:rsidRPr="00A1587C">
        <w:rPr>
          <w:sz w:val="20"/>
          <w:szCs w:val="20"/>
        </w:rPr>
        <w:t xml:space="preserve"> est </w:t>
      </w:r>
      <w:r w:rsidR="006F798C" w:rsidRPr="00A1587C">
        <w:rPr>
          <w:sz w:val="20"/>
          <w:szCs w:val="20"/>
        </w:rPr>
        <w:t>jeune</w:t>
      </w:r>
      <w:r w:rsidRPr="00A1587C">
        <w:rPr>
          <w:sz w:val="20"/>
          <w:szCs w:val="20"/>
        </w:rPr>
        <w:t xml:space="preserve">, </w:t>
      </w:r>
      <w:r w:rsidR="006F798C" w:rsidRPr="00A1587C">
        <w:rPr>
          <w:sz w:val="20"/>
          <w:szCs w:val="20"/>
        </w:rPr>
        <w:t>dynamique</w:t>
      </w:r>
      <w:r w:rsidRPr="00A1587C">
        <w:rPr>
          <w:sz w:val="20"/>
          <w:szCs w:val="20"/>
        </w:rPr>
        <w:t xml:space="preserve"> et solidaire</w:t>
      </w:r>
      <w:r w:rsidR="006F798C" w:rsidRPr="00A1587C">
        <w:rPr>
          <w:sz w:val="20"/>
          <w:szCs w:val="20"/>
        </w:rPr>
        <w:t>. L’entente entre collègue</w:t>
      </w:r>
      <w:r w:rsidR="00D93937">
        <w:rPr>
          <w:sz w:val="20"/>
          <w:szCs w:val="20"/>
        </w:rPr>
        <w:t>s</w:t>
      </w:r>
      <w:r w:rsidR="006F798C" w:rsidRPr="00A1587C">
        <w:rPr>
          <w:sz w:val="20"/>
          <w:szCs w:val="20"/>
        </w:rPr>
        <w:t xml:space="preserve"> est bonne avec facilité et richesse d’échanges entre les différents praticiens.</w:t>
      </w:r>
      <w:r w:rsidR="00A1587C">
        <w:rPr>
          <w:sz w:val="20"/>
          <w:szCs w:val="20"/>
        </w:rPr>
        <w:br/>
      </w:r>
      <w:r w:rsidRPr="00A1587C">
        <w:rPr>
          <w:sz w:val="20"/>
          <w:szCs w:val="20"/>
        </w:rPr>
        <w:t>De nombreuses thérapeutiques innovantes sont utilisées pour la prise en charge des patients, telle que la prescription de KETAMINE dans la dépression résistante. Il y a plusieurs projets de recherche en cours ou à venir, dans lesquels chaque praticien peut participer selon sa motivation et l’investissement qu’il veut y consacrer.</w:t>
      </w:r>
    </w:p>
    <w:p w14:paraId="3F12CB10" w14:textId="77777777" w:rsidR="00FF0434" w:rsidRPr="00A1587C" w:rsidRDefault="00FF0434" w:rsidP="00FF0434">
      <w:pPr>
        <w:rPr>
          <w:b/>
          <w:bCs/>
          <w:sz w:val="20"/>
          <w:szCs w:val="20"/>
          <w:u w:val="single"/>
        </w:rPr>
      </w:pPr>
      <w:r w:rsidRPr="00A1587C">
        <w:rPr>
          <w:b/>
          <w:bCs/>
          <w:sz w:val="20"/>
          <w:szCs w:val="20"/>
          <w:u w:val="single"/>
        </w:rPr>
        <w:t xml:space="preserve">Contacts : </w:t>
      </w:r>
    </w:p>
    <w:p w14:paraId="5EE6DDB1" w14:textId="4CBAEB55" w:rsidR="00FF0434" w:rsidRPr="00A1587C" w:rsidRDefault="00FF0434" w:rsidP="00FF0434">
      <w:pPr>
        <w:rPr>
          <w:sz w:val="20"/>
          <w:szCs w:val="20"/>
        </w:rPr>
      </w:pPr>
      <w:r w:rsidRPr="00A1587C">
        <w:rPr>
          <w:sz w:val="20"/>
          <w:szCs w:val="20"/>
        </w:rPr>
        <w:t xml:space="preserve">Chef de Pôle de psychiatrie adulte Dr ABBAR </w:t>
      </w:r>
      <w:proofErr w:type="spellStart"/>
      <w:r w:rsidRPr="00A1587C">
        <w:rPr>
          <w:sz w:val="20"/>
          <w:szCs w:val="20"/>
        </w:rPr>
        <w:t>Mocrane</w:t>
      </w:r>
      <w:proofErr w:type="spellEnd"/>
      <w:r w:rsidRPr="00A1587C">
        <w:rPr>
          <w:sz w:val="20"/>
          <w:szCs w:val="20"/>
        </w:rPr>
        <w:t xml:space="preserve"> – Secrétariat tél : 04 66 68 34 26 mail </w:t>
      </w:r>
      <w:r w:rsidR="001E41AE">
        <w:rPr>
          <w:sz w:val="20"/>
          <w:szCs w:val="20"/>
        </w:rPr>
        <w:t>fabrice.boulet@chu-nimes.fr</w:t>
      </w:r>
      <w:r w:rsidR="00A1587C">
        <w:rPr>
          <w:sz w:val="20"/>
          <w:szCs w:val="20"/>
        </w:rPr>
        <w:br/>
      </w:r>
      <w:r w:rsidRPr="00A1587C">
        <w:rPr>
          <w:sz w:val="20"/>
          <w:szCs w:val="20"/>
        </w:rPr>
        <w:t>Chef de service des urgences et liaison psychiatriques Dr BOULET Fabrice – Secrétariat tél : 04 66 68 34 26</w:t>
      </w:r>
    </w:p>
    <w:sectPr w:rsidR="00FF0434" w:rsidRPr="00A1587C" w:rsidSect="00312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41A"/>
    <w:multiLevelType w:val="hybridMultilevel"/>
    <w:tmpl w:val="F410CECC"/>
    <w:lvl w:ilvl="0" w:tplc="E8ACB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5"/>
    <w:rsid w:val="000214A5"/>
    <w:rsid w:val="001964CE"/>
    <w:rsid w:val="001E41AE"/>
    <w:rsid w:val="003127BD"/>
    <w:rsid w:val="00411476"/>
    <w:rsid w:val="00520572"/>
    <w:rsid w:val="006F798C"/>
    <w:rsid w:val="00714DD3"/>
    <w:rsid w:val="008D5D3D"/>
    <w:rsid w:val="00992E40"/>
    <w:rsid w:val="00A1587C"/>
    <w:rsid w:val="00B064C0"/>
    <w:rsid w:val="00C25E93"/>
    <w:rsid w:val="00C34C39"/>
    <w:rsid w:val="00CA5F93"/>
    <w:rsid w:val="00D93937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0E76"/>
  <w15:chartTrackingRefBased/>
  <w15:docId w15:val="{5EBA20D3-7226-4A67-9317-6B3FD7F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4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58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Lucquiaud</dc:creator>
  <cp:keywords/>
  <dc:description/>
  <cp:lastModifiedBy>charlotte boulet</cp:lastModifiedBy>
  <cp:revision>5</cp:revision>
  <dcterms:created xsi:type="dcterms:W3CDTF">2024-03-02T15:30:00Z</dcterms:created>
  <dcterms:modified xsi:type="dcterms:W3CDTF">2024-03-05T16:22:00Z</dcterms:modified>
</cp:coreProperties>
</file>