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76DC4" w14:textId="77777777" w:rsidR="00261153" w:rsidRDefault="00261153" w:rsidP="00AE6BD2">
      <w:pPr>
        <w:pStyle w:val="Titre1"/>
        <w:rPr>
          <w:noProof/>
          <w:sz w:val="24"/>
          <w:szCs w:val="24"/>
        </w:rPr>
      </w:pPr>
    </w:p>
    <w:p w14:paraId="053D1CD5" w14:textId="064A852A" w:rsidR="00687683" w:rsidRDefault="00E47D28" w:rsidP="0023377E">
      <w:pPr>
        <w:jc w:val="center"/>
        <w:rPr>
          <w:b/>
          <w:i/>
          <w:color w:val="F79646" w:themeColor="accent6"/>
          <w:sz w:val="40"/>
          <w:szCs w:val="40"/>
          <w:u w:val="single"/>
        </w:rPr>
      </w:pPr>
      <w:r>
        <w:rPr>
          <w:noProof/>
        </w:rPr>
        <w:drawing>
          <wp:inline distT="0" distB="0" distL="0" distR="0" wp14:anchorId="01F90F45" wp14:editId="4ACB70F4">
            <wp:extent cx="2333625" cy="885825"/>
            <wp:effectExtent l="0" t="0" r="9525" b="9525"/>
            <wp:docPr id="1" name="Image 1" descr="C:\Users\SBENDAOUD\AppData\Local\Microsoft\Windows\Temporary Internet Files\Content.Word\logo-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DAOUD\AppData\Local\Microsoft\Windows\Temporary Internet Files\Content.Word\logo-foote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885825"/>
                    </a:xfrm>
                    <a:prstGeom prst="rect">
                      <a:avLst/>
                    </a:prstGeom>
                    <a:noFill/>
                    <a:ln>
                      <a:noFill/>
                    </a:ln>
                  </pic:spPr>
                </pic:pic>
              </a:graphicData>
            </a:graphic>
          </wp:inline>
        </w:drawing>
      </w:r>
      <w:r w:rsidR="00856FC9">
        <w:rPr>
          <w:b/>
          <w:noProof/>
        </w:rPr>
        <w:drawing>
          <wp:inline distT="0" distB="0" distL="0" distR="0" wp14:anchorId="79B924E5" wp14:editId="4EC95762">
            <wp:extent cx="2247900" cy="952500"/>
            <wp:effectExtent l="0" t="0" r="0" b="0"/>
            <wp:docPr id="3" name="Image 3" descr="\\virt-profil\docusers\JPBENOIT\Documents\SAINT-DENIS\DIV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profil\docusers\JPBENOIT\Documents\SAINT-DENIS\DIVER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inline>
        </w:drawing>
      </w:r>
    </w:p>
    <w:p w14:paraId="61645002" w14:textId="434E0897" w:rsidR="00821AF3" w:rsidRDefault="00920162" w:rsidP="00687683">
      <w:pPr>
        <w:jc w:val="center"/>
        <w:rPr>
          <w:b/>
          <w:i/>
          <w:color w:val="F79646" w:themeColor="accent6"/>
          <w:sz w:val="40"/>
          <w:szCs w:val="40"/>
          <w:u w:val="single"/>
        </w:rPr>
      </w:pPr>
      <w:r w:rsidRPr="00812EE8">
        <w:rPr>
          <w:b/>
          <w:i/>
          <w:color w:val="F79646" w:themeColor="accent6"/>
          <w:sz w:val="40"/>
          <w:szCs w:val="40"/>
          <w:u w:val="single"/>
        </w:rPr>
        <w:t xml:space="preserve">POSTE </w:t>
      </w:r>
      <w:r w:rsidR="00BF2B13">
        <w:rPr>
          <w:b/>
          <w:i/>
          <w:color w:val="F79646" w:themeColor="accent6"/>
          <w:sz w:val="40"/>
          <w:szCs w:val="40"/>
          <w:u w:val="single"/>
        </w:rPr>
        <w:t xml:space="preserve">en </w:t>
      </w:r>
      <w:r w:rsidR="00821AF3">
        <w:rPr>
          <w:b/>
          <w:i/>
          <w:color w:val="F79646" w:themeColor="accent6"/>
          <w:sz w:val="40"/>
          <w:szCs w:val="40"/>
          <w:u w:val="single"/>
        </w:rPr>
        <w:t>PEDOPSYCHIATR</w:t>
      </w:r>
      <w:r w:rsidR="00BF2B13">
        <w:rPr>
          <w:b/>
          <w:i/>
          <w:color w:val="F79646" w:themeColor="accent6"/>
          <w:sz w:val="40"/>
          <w:szCs w:val="40"/>
          <w:u w:val="single"/>
        </w:rPr>
        <w:t>I</w:t>
      </w:r>
      <w:r w:rsidR="00821AF3">
        <w:rPr>
          <w:b/>
          <w:i/>
          <w:color w:val="F79646" w:themeColor="accent6"/>
          <w:sz w:val="40"/>
          <w:szCs w:val="40"/>
          <w:u w:val="single"/>
        </w:rPr>
        <w:t xml:space="preserve">E DE LIAISON </w:t>
      </w:r>
    </w:p>
    <w:p w14:paraId="1487B979" w14:textId="7580B02D" w:rsidR="00015967" w:rsidRPr="00687683" w:rsidRDefault="00821AF3" w:rsidP="00687683">
      <w:pPr>
        <w:jc w:val="center"/>
        <w:rPr>
          <w:b/>
        </w:rPr>
      </w:pPr>
      <w:r>
        <w:rPr>
          <w:b/>
          <w:i/>
          <w:color w:val="F79646" w:themeColor="accent6"/>
          <w:sz w:val="40"/>
          <w:szCs w:val="40"/>
          <w:u w:val="single"/>
        </w:rPr>
        <w:t>EN PEDIATRIE</w:t>
      </w:r>
      <w:r w:rsidR="00BF2B13">
        <w:rPr>
          <w:b/>
          <w:i/>
          <w:color w:val="F79646" w:themeColor="accent6"/>
          <w:sz w:val="40"/>
          <w:szCs w:val="40"/>
          <w:u w:val="single"/>
        </w:rPr>
        <w:t> : FFI, Assistant ou PH Temps partiel</w:t>
      </w:r>
    </w:p>
    <w:p w14:paraId="6784D01D" w14:textId="77777777" w:rsidR="00923AF3" w:rsidRDefault="00923AF3" w:rsidP="00923AF3">
      <w:pPr>
        <w:tabs>
          <w:tab w:val="left" w:pos="5220"/>
        </w:tabs>
        <w:jc w:val="both"/>
      </w:pPr>
    </w:p>
    <w:p w14:paraId="2B25CFC8" w14:textId="77777777" w:rsidR="00821AF3" w:rsidRDefault="00923AF3" w:rsidP="00923AF3">
      <w:pPr>
        <w:tabs>
          <w:tab w:val="left" w:pos="5220"/>
        </w:tabs>
        <w:jc w:val="both"/>
        <w:rPr>
          <w:color w:val="4F81BD" w:themeColor="accent1"/>
        </w:rPr>
      </w:pPr>
      <w:r w:rsidRPr="00AE1653">
        <w:rPr>
          <w:color w:val="4F81BD" w:themeColor="accent1"/>
        </w:rPr>
        <w:t xml:space="preserve">Un poste </w:t>
      </w:r>
      <w:r w:rsidR="00821AF3">
        <w:rPr>
          <w:color w:val="4F81BD" w:themeColor="accent1"/>
        </w:rPr>
        <w:t xml:space="preserve">de médecin en pédopsychiatrie de liaison est à pourvoir au sein du Centre Hospitalier de Saint-Denis. </w:t>
      </w:r>
      <w:r w:rsidRPr="00AE1653">
        <w:rPr>
          <w:color w:val="4F81BD" w:themeColor="accent1"/>
        </w:rPr>
        <w:t xml:space="preserve"> </w:t>
      </w:r>
    </w:p>
    <w:p w14:paraId="783E8894" w14:textId="26408093" w:rsidR="00923AF3" w:rsidRDefault="00821AF3" w:rsidP="00923AF3">
      <w:pPr>
        <w:tabs>
          <w:tab w:val="left" w:pos="5220"/>
        </w:tabs>
        <w:jc w:val="both"/>
      </w:pPr>
      <w:r>
        <w:rPr>
          <w:color w:val="4F81BD" w:themeColor="accent1"/>
        </w:rPr>
        <w:t xml:space="preserve">Le poste peut accueillir différents profils de candidats, FFI, PH mi-temps ou assistant. </w:t>
      </w:r>
    </w:p>
    <w:p w14:paraId="37230B24" w14:textId="6BE78D18" w:rsidR="00923AF3" w:rsidRDefault="00821AF3" w:rsidP="00923AF3">
      <w:pPr>
        <w:tabs>
          <w:tab w:val="left" w:pos="5220"/>
        </w:tabs>
        <w:jc w:val="both"/>
      </w:pPr>
      <w:r>
        <w:t>Le médecin</w:t>
      </w:r>
      <w:r w:rsidR="00923AF3">
        <w:t xml:space="preserve"> </w:t>
      </w:r>
      <w:r>
        <w:t>complétera une équipe déjà composée de</w:t>
      </w:r>
      <w:r w:rsidR="00923AF3">
        <w:t xml:space="preserve"> </w:t>
      </w:r>
      <w:r>
        <w:t>2</w:t>
      </w:r>
      <w:r w:rsidR="00923AF3">
        <w:t xml:space="preserve"> psychologues</w:t>
      </w:r>
      <w:r>
        <w:t xml:space="preserve"> et d’un PH</w:t>
      </w:r>
      <w:r w:rsidR="00923AF3">
        <w:t xml:space="preserve"> mi-temps. </w:t>
      </w:r>
      <w:r>
        <w:t xml:space="preserve">Les postes sont pourvus. </w:t>
      </w:r>
    </w:p>
    <w:p w14:paraId="7EBBCDE1" w14:textId="76078B26" w:rsidR="00821AF3" w:rsidRDefault="00923AF3" w:rsidP="00923AF3">
      <w:pPr>
        <w:tabs>
          <w:tab w:val="left" w:pos="5220"/>
        </w:tabs>
        <w:jc w:val="both"/>
      </w:pPr>
      <w:r>
        <w:t xml:space="preserve">L'activité correspond à une activité de </w:t>
      </w:r>
      <w:r w:rsidR="00821AF3">
        <w:t xml:space="preserve">pédopsychiatrie de </w:t>
      </w:r>
      <w:r>
        <w:t xml:space="preserve">liaison </w:t>
      </w:r>
      <w:r w:rsidR="00821AF3">
        <w:t xml:space="preserve">articulée autour du service de pédiatrie. L’équipe intervient essentiellement dans les deux unités d’hospitalisations, unité des grands, unité des petits, en étroite collaboration avec les médecins pédiatres. Elle peut également intervenir aux urgences de pédiatrie si nécessaire. </w:t>
      </w:r>
    </w:p>
    <w:p w14:paraId="1A722DA3" w14:textId="4B2EB12D" w:rsidR="00193AE9" w:rsidRDefault="00BF2B13" w:rsidP="00923AF3">
      <w:pPr>
        <w:tabs>
          <w:tab w:val="left" w:pos="5220"/>
        </w:tabs>
        <w:jc w:val="both"/>
      </w:pPr>
      <w:r>
        <w:t>Les missions se centrent sur</w:t>
      </w:r>
      <w:r w:rsidR="00193AE9">
        <w:t xml:space="preserve"> la rencontre des enfants et adolescents hospitalisés et de leurs familles pendant l’hospitalisation mais également en </w:t>
      </w:r>
      <w:r>
        <w:t>post-hospitalisation</w:t>
      </w:r>
      <w:r w:rsidR="00193AE9">
        <w:t xml:space="preserve"> pour soutenir </w:t>
      </w:r>
      <w:r>
        <w:t xml:space="preserve">le projet de sortie qui s’appuie sur les partenariats construits avec les deux secteurs de pédopsychiatrie du territoire. </w:t>
      </w:r>
    </w:p>
    <w:p w14:paraId="3B16D281" w14:textId="1ACB3F7F" w:rsidR="00193AE9" w:rsidRDefault="00193AE9" w:rsidP="00923AF3">
      <w:pPr>
        <w:tabs>
          <w:tab w:val="left" w:pos="5220"/>
        </w:tabs>
        <w:jc w:val="both"/>
      </w:pPr>
      <w:r>
        <w:t xml:space="preserve">Le service de pédiatrie est un service dynamique bénéficiant depuis peu de locaux neufs et d’une équipe nombreuse de pédiatre avec laquelle la collaboration est excellente. </w:t>
      </w:r>
      <w:r>
        <w:t xml:space="preserve">Des projets d’amélioration des collaborations sont à l’étude autour d’une future création d’unité de médecine de l’adolescent qui renforcerait encore les collaborations. L’activité est </w:t>
      </w:r>
      <w:r>
        <w:t xml:space="preserve">d’ores et déjà </w:t>
      </w:r>
      <w:r>
        <w:t xml:space="preserve">amenée à se développer dans les autres unités de pédiatrie : Hôpital de jour, consultations. </w:t>
      </w:r>
    </w:p>
    <w:p w14:paraId="3B7838A5" w14:textId="28F1E649" w:rsidR="00193AE9" w:rsidRDefault="00193AE9" w:rsidP="00923AF3">
      <w:pPr>
        <w:tabs>
          <w:tab w:val="left" w:pos="5220"/>
        </w:tabs>
        <w:jc w:val="both"/>
      </w:pPr>
      <w:r>
        <w:t xml:space="preserve">Le service de pédopsychiatrie </w:t>
      </w:r>
      <w:r w:rsidR="00BF2B13">
        <w:t xml:space="preserve">auquel le poste est rattaché </w:t>
      </w:r>
      <w:r>
        <w:t xml:space="preserve">s’est développé dans les champs de l’enfance, de l’adolescence et de la périnatalité. Il s’articule autour de 5 CMP, </w:t>
      </w:r>
      <w:r w:rsidR="00BF2B13">
        <w:t>d’</w:t>
      </w:r>
      <w:r>
        <w:t xml:space="preserve">une Maison des Adolescents et </w:t>
      </w:r>
      <w:r w:rsidR="00BF2B13">
        <w:t xml:space="preserve">de </w:t>
      </w:r>
      <w:r>
        <w:t xml:space="preserve">3 unités de périnatalité dont un hôpital de jour mère enfant et un CATTP (Maison du Bébé). </w:t>
      </w:r>
    </w:p>
    <w:p w14:paraId="1A1367BE" w14:textId="7C81453F" w:rsidR="00193AE9" w:rsidRDefault="00193AE9" w:rsidP="00923AF3">
      <w:pPr>
        <w:tabs>
          <w:tab w:val="left" w:pos="5220"/>
        </w:tabs>
        <w:jc w:val="both"/>
      </w:pPr>
      <w:r>
        <w:t>Le Centre Hospitalier est implanté sur un territoire jeune dont l’évolution est dynamique</w:t>
      </w:r>
      <w:r w:rsidR="0023377E">
        <w:t xml:space="preserve"> ; les activités du service de pédopsychiatrie sont soutenues par les communes du territoire. Le soutien des Conseils locaux de santé mentale a permis l’ouverture d’un HDJ pour enfants qui complète l’offre de soin antérieure. </w:t>
      </w:r>
    </w:p>
    <w:p w14:paraId="0525AA50" w14:textId="23D2A525" w:rsidR="00923AF3" w:rsidRPr="00923AF3" w:rsidRDefault="00923AF3" w:rsidP="00923AF3">
      <w:pPr>
        <w:tabs>
          <w:tab w:val="left" w:pos="5220"/>
        </w:tabs>
        <w:jc w:val="both"/>
        <w:rPr>
          <w:color w:val="9BBB59" w:themeColor="accent3"/>
        </w:rPr>
      </w:pPr>
      <w:r w:rsidRPr="00923AF3">
        <w:rPr>
          <w:color w:val="9BBB59" w:themeColor="accent3"/>
        </w:rPr>
        <w:t xml:space="preserve">Accès facile : </w:t>
      </w:r>
      <w:r w:rsidR="00821AF3">
        <w:rPr>
          <w:color w:val="9BBB59" w:themeColor="accent3"/>
        </w:rPr>
        <w:t xml:space="preserve">métro L 13, Ligne </w:t>
      </w:r>
      <w:r w:rsidR="00193AE9">
        <w:rPr>
          <w:color w:val="9BBB59" w:themeColor="accent3"/>
        </w:rPr>
        <w:t>H, Tramway</w:t>
      </w:r>
      <w:r w:rsidR="00821AF3">
        <w:rPr>
          <w:color w:val="9BBB59" w:themeColor="accent3"/>
        </w:rPr>
        <w:t xml:space="preserve"> T1</w:t>
      </w:r>
      <w:r w:rsidR="00193AE9">
        <w:rPr>
          <w:color w:val="9BBB59" w:themeColor="accent3"/>
        </w:rPr>
        <w:t xml:space="preserve">. </w:t>
      </w:r>
      <w:r w:rsidRPr="00923AF3">
        <w:rPr>
          <w:color w:val="9BBB59" w:themeColor="accent3"/>
        </w:rPr>
        <w:t xml:space="preserve">                                         </w:t>
      </w:r>
    </w:p>
    <w:p w14:paraId="7004C4A6" w14:textId="66BD1AAF" w:rsidR="00CA3186" w:rsidRPr="00923AF3" w:rsidRDefault="00923AF3" w:rsidP="003440FD">
      <w:pPr>
        <w:tabs>
          <w:tab w:val="left" w:pos="5220"/>
        </w:tabs>
        <w:jc w:val="both"/>
        <w:rPr>
          <w:color w:val="4F81BD" w:themeColor="accent1"/>
        </w:rPr>
      </w:pPr>
      <w:r w:rsidRPr="00923AF3">
        <w:rPr>
          <w:color w:val="4F81BD" w:themeColor="accent1"/>
        </w:rPr>
        <w:t>CONTACT : jeanpierre.benoit@ch-stdenis.fr ou 01 48 20 07 63</w:t>
      </w:r>
    </w:p>
    <w:sectPr w:rsidR="00CA3186" w:rsidRPr="00923AF3" w:rsidSect="0099077F">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BD22" w14:textId="77777777" w:rsidR="007651D0" w:rsidRDefault="007651D0" w:rsidP="00261153">
      <w:pPr>
        <w:spacing w:after="0"/>
      </w:pPr>
      <w:r>
        <w:separator/>
      </w:r>
    </w:p>
  </w:endnote>
  <w:endnote w:type="continuationSeparator" w:id="0">
    <w:p w14:paraId="71711C1B" w14:textId="77777777" w:rsidR="007651D0" w:rsidRDefault="007651D0" w:rsidP="00261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211A5" w14:textId="77777777" w:rsidR="007651D0" w:rsidRDefault="007651D0" w:rsidP="00261153">
      <w:pPr>
        <w:spacing w:after="0"/>
      </w:pPr>
      <w:r>
        <w:separator/>
      </w:r>
    </w:p>
  </w:footnote>
  <w:footnote w:type="continuationSeparator" w:id="0">
    <w:p w14:paraId="3D464D3B" w14:textId="77777777" w:rsidR="007651D0" w:rsidRDefault="007651D0" w:rsidP="002611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52BF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EE"/>
    <w:rsid w:val="00015967"/>
    <w:rsid w:val="00034D23"/>
    <w:rsid w:val="000B7A6E"/>
    <w:rsid w:val="00121200"/>
    <w:rsid w:val="001703F7"/>
    <w:rsid w:val="00171BEC"/>
    <w:rsid w:val="00193AE9"/>
    <w:rsid w:val="00227BD3"/>
    <w:rsid w:val="0023377E"/>
    <w:rsid w:val="0025761E"/>
    <w:rsid w:val="00261153"/>
    <w:rsid w:val="002C671C"/>
    <w:rsid w:val="0032303F"/>
    <w:rsid w:val="003440FD"/>
    <w:rsid w:val="00491B82"/>
    <w:rsid w:val="005134DA"/>
    <w:rsid w:val="005178DF"/>
    <w:rsid w:val="00525E57"/>
    <w:rsid w:val="0058343D"/>
    <w:rsid w:val="005D6891"/>
    <w:rsid w:val="006758C4"/>
    <w:rsid w:val="00687683"/>
    <w:rsid w:val="006C1013"/>
    <w:rsid w:val="006E1B32"/>
    <w:rsid w:val="00714C21"/>
    <w:rsid w:val="007651D0"/>
    <w:rsid w:val="00780CBD"/>
    <w:rsid w:val="007C3D16"/>
    <w:rsid w:val="00812EE8"/>
    <w:rsid w:val="00821AF3"/>
    <w:rsid w:val="008249A8"/>
    <w:rsid w:val="00845F3C"/>
    <w:rsid w:val="00847B38"/>
    <w:rsid w:val="00856FC9"/>
    <w:rsid w:val="00920162"/>
    <w:rsid w:val="00923AF3"/>
    <w:rsid w:val="009712A6"/>
    <w:rsid w:val="0099077F"/>
    <w:rsid w:val="00A21BDA"/>
    <w:rsid w:val="00A50A49"/>
    <w:rsid w:val="00A52D8F"/>
    <w:rsid w:val="00A93D24"/>
    <w:rsid w:val="00A95E09"/>
    <w:rsid w:val="00AB49EC"/>
    <w:rsid w:val="00AE1653"/>
    <w:rsid w:val="00AE6BD2"/>
    <w:rsid w:val="00B17E8D"/>
    <w:rsid w:val="00B33271"/>
    <w:rsid w:val="00B44531"/>
    <w:rsid w:val="00B815C5"/>
    <w:rsid w:val="00BA35A4"/>
    <w:rsid w:val="00BB1CE5"/>
    <w:rsid w:val="00BB48EE"/>
    <w:rsid w:val="00BF2B13"/>
    <w:rsid w:val="00C2171A"/>
    <w:rsid w:val="00C41A1E"/>
    <w:rsid w:val="00C63F9F"/>
    <w:rsid w:val="00CA3186"/>
    <w:rsid w:val="00D52464"/>
    <w:rsid w:val="00DC2B8E"/>
    <w:rsid w:val="00E0030F"/>
    <w:rsid w:val="00E47D28"/>
    <w:rsid w:val="00ED2CD5"/>
    <w:rsid w:val="00F143B2"/>
    <w:rsid w:val="00F60123"/>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308A"/>
  <w15:docId w15:val="{3355BCF2-DDF3-1B4B-BF42-165C3AA8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EC"/>
  </w:style>
  <w:style w:type="paragraph" w:styleId="Titre1">
    <w:name w:val="heading 1"/>
    <w:basedOn w:val="Normal"/>
    <w:next w:val="Normal"/>
    <w:link w:val="Titre1Car"/>
    <w:qFormat/>
    <w:rsid w:val="00261153"/>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3186"/>
  </w:style>
  <w:style w:type="paragraph" w:styleId="En-tte">
    <w:name w:val="header"/>
    <w:basedOn w:val="Normal"/>
    <w:link w:val="En-tteCar"/>
    <w:unhideWhenUsed/>
    <w:rsid w:val="00261153"/>
    <w:pPr>
      <w:tabs>
        <w:tab w:val="center" w:pos="4536"/>
        <w:tab w:val="right" w:pos="9072"/>
      </w:tabs>
      <w:spacing w:after="0"/>
    </w:pPr>
  </w:style>
  <w:style w:type="character" w:customStyle="1" w:styleId="En-tteCar">
    <w:name w:val="En-tête Car"/>
    <w:basedOn w:val="Policepardfaut"/>
    <w:link w:val="En-tte"/>
    <w:rsid w:val="00261153"/>
  </w:style>
  <w:style w:type="paragraph" w:styleId="Pieddepage">
    <w:name w:val="footer"/>
    <w:basedOn w:val="Normal"/>
    <w:link w:val="PieddepageCar"/>
    <w:uiPriority w:val="99"/>
    <w:unhideWhenUsed/>
    <w:rsid w:val="00261153"/>
    <w:pPr>
      <w:tabs>
        <w:tab w:val="center" w:pos="4536"/>
        <w:tab w:val="right" w:pos="9072"/>
      </w:tabs>
      <w:spacing w:after="0"/>
    </w:pPr>
  </w:style>
  <w:style w:type="character" w:customStyle="1" w:styleId="PieddepageCar">
    <w:name w:val="Pied de page Car"/>
    <w:basedOn w:val="Policepardfaut"/>
    <w:link w:val="Pieddepage"/>
    <w:uiPriority w:val="99"/>
    <w:rsid w:val="00261153"/>
  </w:style>
  <w:style w:type="character" w:customStyle="1" w:styleId="Titre1Car">
    <w:name w:val="Titre 1 Car"/>
    <w:basedOn w:val="Policepardfaut"/>
    <w:link w:val="Titre1"/>
    <w:rsid w:val="00261153"/>
    <w:rPr>
      <w:rFonts w:ascii="Arial" w:eastAsia="Times New Roman" w:hAnsi="Arial" w:cs="Arial"/>
      <w:b/>
      <w:bCs/>
      <w:kern w:val="32"/>
      <w:sz w:val="32"/>
      <w:szCs w:val="32"/>
    </w:rPr>
  </w:style>
  <w:style w:type="character" w:styleId="Lienhypertexte">
    <w:name w:val="Hyperlink"/>
    <w:semiHidden/>
    <w:unhideWhenUsed/>
    <w:rsid w:val="00261153"/>
    <w:rPr>
      <w:color w:val="0000FF"/>
      <w:u w:val="single"/>
    </w:rPr>
  </w:style>
  <w:style w:type="paragraph" w:styleId="Textedebulles">
    <w:name w:val="Balloon Text"/>
    <w:basedOn w:val="Normal"/>
    <w:link w:val="TextedebullesCar"/>
    <w:uiPriority w:val="99"/>
    <w:semiHidden/>
    <w:unhideWhenUsed/>
    <w:rsid w:val="0026115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153"/>
    <w:rPr>
      <w:rFonts w:ascii="Tahoma" w:hAnsi="Tahoma" w:cs="Tahoma"/>
      <w:sz w:val="16"/>
      <w:szCs w:val="16"/>
    </w:rPr>
  </w:style>
  <w:style w:type="character" w:styleId="Rfrencelgre">
    <w:name w:val="Subtle Reference"/>
    <w:basedOn w:val="Policepardfaut"/>
    <w:uiPriority w:val="31"/>
    <w:qFormat/>
    <w:rsid w:val="009201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1953">
      <w:bodyDiv w:val="1"/>
      <w:marLeft w:val="0"/>
      <w:marRight w:val="0"/>
      <w:marTop w:val="0"/>
      <w:marBottom w:val="0"/>
      <w:divBdr>
        <w:top w:val="none" w:sz="0" w:space="0" w:color="auto"/>
        <w:left w:val="none" w:sz="0" w:space="0" w:color="auto"/>
        <w:bottom w:val="none" w:sz="0" w:space="0" w:color="auto"/>
        <w:right w:val="none" w:sz="0" w:space="0" w:color="auto"/>
      </w:divBdr>
    </w:div>
    <w:div w:id="624891561">
      <w:bodyDiv w:val="1"/>
      <w:marLeft w:val="0"/>
      <w:marRight w:val="0"/>
      <w:marTop w:val="0"/>
      <w:marBottom w:val="0"/>
      <w:divBdr>
        <w:top w:val="none" w:sz="0" w:space="0" w:color="auto"/>
        <w:left w:val="none" w:sz="0" w:space="0" w:color="auto"/>
        <w:bottom w:val="none" w:sz="0" w:space="0" w:color="auto"/>
        <w:right w:val="none" w:sz="0" w:space="0" w:color="auto"/>
      </w:divBdr>
    </w:div>
    <w:div w:id="1041058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Bendaoud</dc:creator>
  <cp:lastModifiedBy>Jean-Pierre BENOIT</cp:lastModifiedBy>
  <cp:revision>3</cp:revision>
  <cp:lastPrinted>2017-05-05T08:50:00Z</cp:lastPrinted>
  <dcterms:created xsi:type="dcterms:W3CDTF">2021-03-12T06:48:00Z</dcterms:created>
  <dcterms:modified xsi:type="dcterms:W3CDTF">2021-03-12T07:42:00Z</dcterms:modified>
</cp:coreProperties>
</file>